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218" w:rsidRPr="00F64AE7" w:rsidRDefault="009D7218" w:rsidP="009D7218">
      <w:pPr>
        <w:pStyle w:val="2"/>
        <w:spacing w:line="240" w:lineRule="auto"/>
        <w:ind w:left="1440" w:hanging="1440"/>
        <w:rPr>
          <w:bCs/>
          <w:caps/>
          <w:color w:val="000000"/>
          <w:spacing w:val="100"/>
          <w:lang w:val="uk-UA"/>
        </w:rPr>
      </w:pPr>
      <w:r>
        <w:rPr>
          <w:b/>
          <w:bCs/>
          <w:caps/>
          <w:color w:val="000000"/>
          <w:spacing w:val="100"/>
          <w:lang w:val="uk-UA"/>
        </w:rPr>
        <w:t xml:space="preserve">ПРОЕКТ </w:t>
      </w:r>
      <w:r w:rsidRPr="00F64AE7">
        <w:rPr>
          <w:b/>
          <w:bCs/>
          <w:caps/>
          <w:color w:val="000000"/>
          <w:spacing w:val="100"/>
          <w:lang w:val="uk-UA"/>
        </w:rPr>
        <w:t>РІШЕННЯ</w:t>
      </w:r>
    </w:p>
    <w:p w:rsidR="009D7218" w:rsidRDefault="009D7218" w:rsidP="009D7218">
      <w:pPr>
        <w:pStyle w:val="2"/>
        <w:spacing w:line="240" w:lineRule="auto"/>
        <w:ind w:left="1440" w:hanging="1440"/>
        <w:rPr>
          <w:lang w:val="uk-UA"/>
        </w:rPr>
      </w:pPr>
      <w:r w:rsidRPr="00F64AE7">
        <w:rPr>
          <w:lang w:val="uk-UA"/>
        </w:rPr>
        <w:t>(</w:t>
      </w:r>
      <w:r>
        <w:rPr>
          <w:lang w:val="uk-UA"/>
        </w:rPr>
        <w:t xml:space="preserve">_____ </w:t>
      </w:r>
      <w:r w:rsidRPr="00F64AE7">
        <w:rPr>
          <w:lang w:val="uk-UA"/>
        </w:rPr>
        <w:t xml:space="preserve">сесія </w:t>
      </w:r>
      <w:r>
        <w:rPr>
          <w:lang w:val="uk-UA"/>
        </w:rPr>
        <w:t>восьмого</w:t>
      </w:r>
      <w:r w:rsidRPr="00F64AE7">
        <w:rPr>
          <w:lang w:val="uk-UA"/>
        </w:rPr>
        <w:t xml:space="preserve"> скликання)</w:t>
      </w:r>
    </w:p>
    <w:p w:rsidR="009D7218" w:rsidRPr="00F64AE7" w:rsidRDefault="009D7218" w:rsidP="009D7218">
      <w:pPr>
        <w:jc w:val="both"/>
      </w:pPr>
    </w:p>
    <w:p w:rsidR="009D7218" w:rsidRPr="00A3098E" w:rsidRDefault="009D7218" w:rsidP="009D7218">
      <w:pPr>
        <w:pStyle w:val="a3"/>
        <w:rPr>
          <w:sz w:val="28"/>
          <w:szCs w:val="28"/>
        </w:rPr>
      </w:pPr>
      <w:r w:rsidRPr="00A3098E">
        <w:rPr>
          <w:sz w:val="28"/>
          <w:szCs w:val="28"/>
        </w:rPr>
        <w:t xml:space="preserve">__  </w:t>
      </w:r>
      <w:r>
        <w:rPr>
          <w:sz w:val="28"/>
          <w:szCs w:val="28"/>
        </w:rPr>
        <w:t>__________</w:t>
      </w:r>
      <w:r w:rsidRPr="00A3098E">
        <w:rPr>
          <w:sz w:val="28"/>
          <w:szCs w:val="28"/>
        </w:rPr>
        <w:t xml:space="preserve">  2020 року    </w:t>
      </w:r>
    </w:p>
    <w:p w:rsidR="009D7218" w:rsidRDefault="009D7218" w:rsidP="009D7218">
      <w:pPr>
        <w:rPr>
          <w:szCs w:val="28"/>
          <w:lang w:val="ru-RU"/>
        </w:rPr>
      </w:pPr>
      <w:r w:rsidRPr="00A3098E">
        <w:rPr>
          <w:szCs w:val="28"/>
        </w:rPr>
        <w:t>смт Срібне</w:t>
      </w:r>
    </w:p>
    <w:p w:rsidR="009D7218" w:rsidRDefault="009D7218" w:rsidP="009D7218">
      <w:pPr>
        <w:rPr>
          <w:szCs w:val="28"/>
          <w:lang w:val="ru-RU"/>
        </w:rPr>
      </w:pPr>
    </w:p>
    <w:p w:rsidR="00D8370F" w:rsidRPr="00D8370F" w:rsidRDefault="00D8370F" w:rsidP="00D8370F">
      <w:pPr>
        <w:tabs>
          <w:tab w:val="left" w:pos="3220"/>
        </w:tabs>
        <w:rPr>
          <w:b/>
          <w:szCs w:val="28"/>
        </w:rPr>
      </w:pPr>
      <w:r w:rsidRPr="00D8370F">
        <w:rPr>
          <w:b/>
          <w:szCs w:val="28"/>
        </w:rPr>
        <w:t>Про</w:t>
      </w:r>
      <w:r w:rsidR="0034061C">
        <w:rPr>
          <w:b/>
          <w:szCs w:val="28"/>
        </w:rPr>
        <w:t xml:space="preserve"> затвердження </w:t>
      </w:r>
      <w:r w:rsidRPr="00D8370F">
        <w:rPr>
          <w:b/>
          <w:szCs w:val="28"/>
        </w:rPr>
        <w:t xml:space="preserve"> нормативно-правов</w:t>
      </w:r>
      <w:r w:rsidR="0034061C">
        <w:rPr>
          <w:b/>
          <w:szCs w:val="28"/>
        </w:rPr>
        <w:t xml:space="preserve">их </w:t>
      </w:r>
      <w:r w:rsidRPr="00D8370F">
        <w:rPr>
          <w:b/>
          <w:szCs w:val="28"/>
        </w:rPr>
        <w:t>акт</w:t>
      </w:r>
      <w:r w:rsidR="0034061C">
        <w:rPr>
          <w:b/>
          <w:szCs w:val="28"/>
        </w:rPr>
        <w:t>ів</w:t>
      </w:r>
    </w:p>
    <w:p w:rsidR="00D8370F" w:rsidRPr="00D8370F" w:rsidRDefault="00D8370F" w:rsidP="00D8370F">
      <w:pPr>
        <w:tabs>
          <w:tab w:val="left" w:pos="3220"/>
        </w:tabs>
        <w:rPr>
          <w:b/>
          <w:szCs w:val="28"/>
        </w:rPr>
      </w:pPr>
      <w:r w:rsidRPr="00D8370F">
        <w:rPr>
          <w:b/>
          <w:szCs w:val="28"/>
        </w:rPr>
        <w:t xml:space="preserve">з питань оренди майна комунальної </w:t>
      </w:r>
    </w:p>
    <w:p w:rsidR="009D7218" w:rsidRPr="009D7218" w:rsidRDefault="00D8370F" w:rsidP="00D8370F">
      <w:pPr>
        <w:tabs>
          <w:tab w:val="left" w:pos="3220"/>
        </w:tabs>
        <w:rPr>
          <w:b/>
          <w:bCs/>
          <w:szCs w:val="28"/>
        </w:rPr>
      </w:pPr>
      <w:r w:rsidRPr="00D8370F">
        <w:rPr>
          <w:b/>
          <w:szCs w:val="28"/>
        </w:rPr>
        <w:t xml:space="preserve">власності </w:t>
      </w:r>
      <w:proofErr w:type="spellStart"/>
      <w:r w:rsidR="009D7218">
        <w:rPr>
          <w:b/>
          <w:szCs w:val="28"/>
          <w:lang w:val="ru-RU"/>
        </w:rPr>
        <w:t>Срібнян</w:t>
      </w:r>
      <w:r w:rsidR="009D7218" w:rsidRPr="009D7218">
        <w:rPr>
          <w:b/>
          <w:szCs w:val="28"/>
        </w:rPr>
        <w:t>ської</w:t>
      </w:r>
      <w:proofErr w:type="spellEnd"/>
      <w:r w:rsidR="009D7218" w:rsidRPr="009D7218">
        <w:rPr>
          <w:b/>
          <w:szCs w:val="28"/>
        </w:rPr>
        <w:t xml:space="preserve"> селищної ради</w:t>
      </w:r>
    </w:p>
    <w:p w:rsidR="009D7218" w:rsidRDefault="009D7218" w:rsidP="009D7218">
      <w:pPr>
        <w:tabs>
          <w:tab w:val="left" w:pos="3220"/>
        </w:tabs>
        <w:rPr>
          <w:color w:val="434343"/>
          <w:szCs w:val="28"/>
        </w:rPr>
      </w:pPr>
    </w:p>
    <w:p w:rsidR="009D7218" w:rsidRDefault="009D7218" w:rsidP="00D8370F">
      <w:pPr>
        <w:ind w:firstLine="555"/>
        <w:jc w:val="both"/>
      </w:pPr>
      <w:r w:rsidRPr="00A3098E">
        <w:rPr>
          <w:szCs w:val="28"/>
        </w:rPr>
        <w:t xml:space="preserve"> </w:t>
      </w:r>
      <w:r>
        <w:rPr>
          <w:szCs w:val="28"/>
        </w:rPr>
        <w:t xml:space="preserve">Керуючись статтями 26, 60 Закону України «Про місцеве самоврядування в Україні», Законом України «Про оренду державного та комунального майна» </w:t>
      </w:r>
      <w:r w:rsidR="00E85449">
        <w:rPr>
          <w:szCs w:val="28"/>
        </w:rPr>
        <w:t>від 03.10.2019 № 157-ІХ</w:t>
      </w:r>
      <w:r>
        <w:rPr>
          <w:szCs w:val="28"/>
        </w:rPr>
        <w:t>, Постановою Кабінету Міністрів України від 04.10.1995 № 786 «Про Методику розрахунку орендної плати за державне майно та пропорції її розподілу», Постановою Кабінету Міністрів України від 03.06.2020 року № 483 «</w:t>
      </w:r>
      <w:r w:rsidRPr="009D7218">
        <w:rPr>
          <w:szCs w:val="28"/>
        </w:rPr>
        <w:t>Деякі питання оренди державного та комунального майна</w:t>
      </w:r>
      <w:r>
        <w:rPr>
          <w:szCs w:val="28"/>
        </w:rPr>
        <w:t xml:space="preserve">», </w:t>
      </w:r>
      <w:r w:rsidRPr="009D7218">
        <w:rPr>
          <w:bCs/>
          <w:szCs w:val="28"/>
        </w:rPr>
        <w:t>враховуючи рекомендації Державної регуляторної служби України, з метою підвищення</w:t>
      </w:r>
      <w:r>
        <w:rPr>
          <w:szCs w:val="28"/>
        </w:rPr>
        <w:t xml:space="preserve"> ефективності використання майна, що належить до комунальної власності Срібнянської селищної ради, прозорості проведення конкурсу на право оренди, забезпечення поповнення дохідної частини бюджету селища, селищна рада </w:t>
      </w:r>
      <w:r w:rsidRPr="009D7218">
        <w:rPr>
          <w:b/>
          <w:szCs w:val="28"/>
        </w:rPr>
        <w:t>вирішила:</w:t>
      </w:r>
      <w:r>
        <w:rPr>
          <w:szCs w:val="28"/>
        </w:rPr>
        <w:t xml:space="preserve"> </w:t>
      </w:r>
    </w:p>
    <w:p w:rsidR="009D7218" w:rsidRDefault="009D7218" w:rsidP="009D7218">
      <w:pPr>
        <w:pStyle w:val="a4"/>
        <w:numPr>
          <w:ilvl w:val="0"/>
          <w:numId w:val="1"/>
        </w:numPr>
        <w:jc w:val="both"/>
        <w:rPr>
          <w:szCs w:val="28"/>
        </w:rPr>
      </w:pPr>
      <w:r>
        <w:rPr>
          <w:szCs w:val="28"/>
        </w:rPr>
        <w:t xml:space="preserve">Затвердити  </w:t>
      </w:r>
      <w:r w:rsidRPr="009D7218">
        <w:rPr>
          <w:szCs w:val="28"/>
        </w:rPr>
        <w:t>Положення про порядок</w:t>
      </w:r>
      <w:r>
        <w:rPr>
          <w:szCs w:val="28"/>
        </w:rPr>
        <w:t xml:space="preserve"> проведення конкурсу на право </w:t>
      </w:r>
      <w:r w:rsidRPr="009D7218">
        <w:rPr>
          <w:szCs w:val="28"/>
        </w:rPr>
        <w:t xml:space="preserve">оренди </w:t>
      </w:r>
      <w:r>
        <w:rPr>
          <w:szCs w:val="28"/>
        </w:rPr>
        <w:t xml:space="preserve"> </w:t>
      </w:r>
      <w:r w:rsidRPr="009D7218">
        <w:rPr>
          <w:szCs w:val="28"/>
        </w:rPr>
        <w:t>майна  комунальної власності Срібнянської селищної ради</w:t>
      </w:r>
      <w:r>
        <w:rPr>
          <w:szCs w:val="28"/>
        </w:rPr>
        <w:t>.</w:t>
      </w:r>
    </w:p>
    <w:p w:rsidR="009D7218" w:rsidRDefault="009D7218" w:rsidP="009D7218">
      <w:pPr>
        <w:pStyle w:val="a4"/>
        <w:numPr>
          <w:ilvl w:val="0"/>
          <w:numId w:val="1"/>
        </w:numPr>
        <w:jc w:val="both"/>
        <w:rPr>
          <w:szCs w:val="28"/>
        </w:rPr>
      </w:pPr>
      <w:r w:rsidRPr="009D7218">
        <w:rPr>
          <w:szCs w:val="28"/>
        </w:rPr>
        <w:t xml:space="preserve"> Затвердити Методику розрахунку плати за оренду майна комунальної  власності </w:t>
      </w:r>
      <w:r>
        <w:rPr>
          <w:szCs w:val="28"/>
        </w:rPr>
        <w:t xml:space="preserve"> </w:t>
      </w:r>
      <w:r w:rsidRPr="009D7218">
        <w:rPr>
          <w:szCs w:val="28"/>
        </w:rPr>
        <w:t xml:space="preserve">Срібнянської селищної ради </w:t>
      </w:r>
      <w:r>
        <w:rPr>
          <w:szCs w:val="28"/>
        </w:rPr>
        <w:t>.</w:t>
      </w:r>
    </w:p>
    <w:p w:rsidR="009D7218" w:rsidRDefault="009D7218" w:rsidP="009D7218">
      <w:pPr>
        <w:pStyle w:val="a4"/>
        <w:numPr>
          <w:ilvl w:val="0"/>
          <w:numId w:val="1"/>
        </w:numPr>
        <w:jc w:val="both"/>
        <w:rPr>
          <w:szCs w:val="28"/>
        </w:rPr>
      </w:pPr>
      <w:r w:rsidRPr="009D7218">
        <w:rPr>
          <w:szCs w:val="28"/>
        </w:rPr>
        <w:t xml:space="preserve">  Затвердити Типовий договір  оренди  індивідуально визначеного </w:t>
      </w:r>
      <w:r>
        <w:rPr>
          <w:szCs w:val="28"/>
        </w:rPr>
        <w:t>(</w:t>
      </w:r>
      <w:r w:rsidRPr="009D7218">
        <w:rPr>
          <w:szCs w:val="28"/>
        </w:rPr>
        <w:t xml:space="preserve">нерухомого або іншого)  майна, що належить до комунальної власності </w:t>
      </w:r>
      <w:r>
        <w:rPr>
          <w:szCs w:val="28"/>
        </w:rPr>
        <w:t xml:space="preserve"> </w:t>
      </w:r>
      <w:r w:rsidRPr="009D7218">
        <w:rPr>
          <w:szCs w:val="28"/>
        </w:rPr>
        <w:t>Срібнянської селищної ради</w:t>
      </w:r>
      <w:r>
        <w:rPr>
          <w:szCs w:val="28"/>
        </w:rPr>
        <w:t>.</w:t>
      </w:r>
    </w:p>
    <w:p w:rsidR="00D8370F" w:rsidRDefault="009D7218" w:rsidP="009D7218">
      <w:pPr>
        <w:pStyle w:val="a4"/>
        <w:numPr>
          <w:ilvl w:val="0"/>
          <w:numId w:val="1"/>
        </w:numPr>
        <w:jc w:val="both"/>
        <w:rPr>
          <w:szCs w:val="28"/>
        </w:rPr>
      </w:pPr>
      <w:r>
        <w:rPr>
          <w:szCs w:val="28"/>
        </w:rPr>
        <w:t xml:space="preserve">Зобов’язати підприємства, установи організації комунальної форми власності, на балансі яких знаходиться майно, що належить до комунальної власності Срібнянської селищної ради, при передачі майна в оренду керуватися Порядком, Методикою та Типовим договором оренди </w:t>
      </w:r>
      <w:r w:rsidR="00D8370F" w:rsidRPr="009D7218">
        <w:rPr>
          <w:szCs w:val="28"/>
        </w:rPr>
        <w:t xml:space="preserve">індивідуально визначеного </w:t>
      </w:r>
      <w:r w:rsidR="00D8370F">
        <w:rPr>
          <w:szCs w:val="28"/>
        </w:rPr>
        <w:t>(</w:t>
      </w:r>
      <w:r w:rsidR="00D8370F" w:rsidRPr="009D7218">
        <w:rPr>
          <w:szCs w:val="28"/>
        </w:rPr>
        <w:t>нерухомого або іншого)  майна</w:t>
      </w:r>
      <w:r>
        <w:rPr>
          <w:szCs w:val="28"/>
        </w:rPr>
        <w:t>, що затверджені даним рішенням</w:t>
      </w:r>
      <w:r w:rsidR="00D8370F">
        <w:rPr>
          <w:szCs w:val="28"/>
        </w:rPr>
        <w:t>.</w:t>
      </w:r>
    </w:p>
    <w:p w:rsidR="00D8370F" w:rsidRDefault="00D8370F" w:rsidP="009D7218">
      <w:pPr>
        <w:pStyle w:val="a4"/>
        <w:numPr>
          <w:ilvl w:val="0"/>
          <w:numId w:val="1"/>
        </w:numPr>
        <w:jc w:val="both"/>
        <w:rPr>
          <w:szCs w:val="28"/>
        </w:rPr>
      </w:pPr>
      <w:r>
        <w:rPr>
          <w:szCs w:val="28"/>
        </w:rPr>
        <w:t>Контроль за виконанням даного рішення покласти на постійну комісію з питань регламенту, депутатської етики, законності та правопорядку.</w:t>
      </w:r>
    </w:p>
    <w:p w:rsidR="00D8370F" w:rsidRDefault="00D8370F" w:rsidP="00D8370F">
      <w:pPr>
        <w:jc w:val="both"/>
        <w:rPr>
          <w:szCs w:val="28"/>
        </w:rPr>
      </w:pPr>
    </w:p>
    <w:p w:rsidR="001966C3" w:rsidRDefault="00D8370F" w:rsidP="00D8370F">
      <w:pPr>
        <w:jc w:val="both"/>
        <w:rPr>
          <w:b/>
          <w:szCs w:val="28"/>
        </w:rPr>
      </w:pPr>
      <w:r w:rsidRPr="00D8370F">
        <w:rPr>
          <w:b/>
          <w:szCs w:val="28"/>
        </w:rPr>
        <w:t>Се</w:t>
      </w:r>
      <w:r w:rsidR="00587B0F">
        <w:rPr>
          <w:b/>
          <w:szCs w:val="28"/>
        </w:rPr>
        <w:t xml:space="preserve">кретар ради </w:t>
      </w:r>
      <w:r w:rsidRPr="00D8370F">
        <w:rPr>
          <w:b/>
          <w:szCs w:val="28"/>
        </w:rPr>
        <w:tab/>
      </w:r>
      <w:r w:rsidRPr="00D8370F">
        <w:rPr>
          <w:b/>
          <w:szCs w:val="28"/>
        </w:rPr>
        <w:tab/>
      </w:r>
      <w:r w:rsidRPr="00D8370F">
        <w:rPr>
          <w:b/>
          <w:szCs w:val="28"/>
        </w:rPr>
        <w:tab/>
      </w:r>
      <w:r w:rsidRPr="00D8370F">
        <w:rPr>
          <w:b/>
          <w:szCs w:val="28"/>
        </w:rPr>
        <w:tab/>
      </w:r>
      <w:r w:rsidRPr="00D8370F">
        <w:rPr>
          <w:b/>
          <w:szCs w:val="28"/>
        </w:rPr>
        <w:tab/>
      </w:r>
      <w:r w:rsidRPr="00D8370F">
        <w:rPr>
          <w:b/>
          <w:szCs w:val="28"/>
        </w:rPr>
        <w:tab/>
      </w:r>
      <w:r w:rsidRPr="00D8370F">
        <w:rPr>
          <w:b/>
          <w:szCs w:val="28"/>
        </w:rPr>
        <w:tab/>
      </w:r>
      <w:r w:rsidR="00587B0F">
        <w:rPr>
          <w:b/>
          <w:szCs w:val="28"/>
        </w:rPr>
        <w:tab/>
        <w:t>І. МАРТИНЮК</w:t>
      </w:r>
      <w:r w:rsidR="009D7218" w:rsidRPr="00D8370F">
        <w:rPr>
          <w:b/>
          <w:szCs w:val="28"/>
        </w:rPr>
        <w:t xml:space="preserve">         </w:t>
      </w:r>
    </w:p>
    <w:p w:rsidR="001966C3" w:rsidRDefault="001966C3" w:rsidP="001966C3">
      <w:r>
        <w:br w:type="page"/>
      </w:r>
    </w:p>
    <w:p w:rsidR="001966C3" w:rsidRPr="002779ED" w:rsidRDefault="001966C3" w:rsidP="00446BC4">
      <w:pPr>
        <w:ind w:left="4956" w:firstLine="708"/>
        <w:rPr>
          <w:sz w:val="24"/>
          <w:szCs w:val="24"/>
        </w:rPr>
      </w:pPr>
      <w:r w:rsidRPr="002779ED">
        <w:rPr>
          <w:bCs/>
          <w:sz w:val="24"/>
          <w:szCs w:val="24"/>
        </w:rPr>
        <w:lastRenderedPageBreak/>
        <w:t xml:space="preserve">Додаток № 1 </w:t>
      </w:r>
    </w:p>
    <w:p w:rsidR="001966C3" w:rsidRPr="001966C3" w:rsidRDefault="001966C3" w:rsidP="001966C3">
      <w:pPr>
        <w:pStyle w:val="a3"/>
        <w:rPr>
          <w:lang w:val="uk-UA"/>
        </w:rPr>
      </w:pPr>
      <w:r w:rsidRPr="001966C3">
        <w:rPr>
          <w:lang w:val="uk-UA"/>
        </w:rPr>
        <w:tab/>
      </w:r>
      <w:r w:rsidRPr="001966C3">
        <w:rPr>
          <w:lang w:val="uk-UA"/>
        </w:rPr>
        <w:tab/>
      </w:r>
      <w:r w:rsidRPr="001966C3">
        <w:rPr>
          <w:lang w:val="uk-UA"/>
        </w:rPr>
        <w:tab/>
      </w:r>
      <w:r w:rsidRPr="001966C3">
        <w:rPr>
          <w:lang w:val="uk-UA"/>
        </w:rPr>
        <w:tab/>
      </w:r>
      <w:r w:rsidRPr="001966C3">
        <w:rPr>
          <w:lang w:val="uk-UA"/>
        </w:rPr>
        <w:tab/>
      </w:r>
      <w:r w:rsidRPr="001966C3">
        <w:rPr>
          <w:lang w:val="uk-UA"/>
        </w:rPr>
        <w:tab/>
      </w:r>
      <w:r w:rsidRPr="001966C3">
        <w:rPr>
          <w:lang w:val="uk-UA"/>
        </w:rPr>
        <w:tab/>
      </w:r>
      <w:r w:rsidRPr="001966C3">
        <w:rPr>
          <w:lang w:val="uk-UA"/>
        </w:rPr>
        <w:tab/>
        <w:t xml:space="preserve">До рішення </w:t>
      </w:r>
      <w:r w:rsidR="002D4807">
        <w:rPr>
          <w:lang w:val="uk-UA"/>
        </w:rPr>
        <w:t>__________</w:t>
      </w:r>
      <w:r w:rsidRPr="001966C3">
        <w:rPr>
          <w:lang w:val="uk-UA"/>
        </w:rPr>
        <w:t xml:space="preserve">  </w:t>
      </w:r>
      <w:r w:rsidRPr="001966C3">
        <w:rPr>
          <w:lang w:val="uk-UA"/>
        </w:rPr>
        <w:tab/>
      </w:r>
      <w:r w:rsidRPr="001966C3">
        <w:rPr>
          <w:lang w:val="uk-UA"/>
        </w:rPr>
        <w:tab/>
      </w:r>
      <w:r w:rsidRPr="001966C3">
        <w:rPr>
          <w:lang w:val="uk-UA"/>
        </w:rPr>
        <w:tab/>
      </w:r>
      <w:r w:rsidRPr="001966C3">
        <w:rPr>
          <w:lang w:val="uk-UA"/>
        </w:rPr>
        <w:tab/>
      </w:r>
      <w:r w:rsidRPr="001966C3">
        <w:rPr>
          <w:lang w:val="uk-UA"/>
        </w:rPr>
        <w:tab/>
      </w:r>
      <w:r w:rsidRPr="001966C3">
        <w:rPr>
          <w:lang w:val="uk-UA"/>
        </w:rPr>
        <w:tab/>
      </w:r>
      <w:r w:rsidRPr="001966C3">
        <w:rPr>
          <w:lang w:val="uk-UA"/>
        </w:rPr>
        <w:tab/>
      </w:r>
      <w:r w:rsidRPr="001966C3">
        <w:rPr>
          <w:lang w:val="uk-UA"/>
        </w:rPr>
        <w:tab/>
      </w:r>
      <w:r w:rsidRPr="001966C3">
        <w:rPr>
          <w:lang w:val="uk-UA"/>
        </w:rPr>
        <w:tab/>
      </w:r>
      <w:r w:rsidR="002D4807">
        <w:rPr>
          <w:lang w:val="uk-UA"/>
        </w:rPr>
        <w:t xml:space="preserve">           </w:t>
      </w:r>
      <w:r w:rsidRPr="001966C3">
        <w:rPr>
          <w:lang w:val="uk-UA"/>
        </w:rPr>
        <w:t xml:space="preserve">сесії </w:t>
      </w:r>
      <w:r w:rsidR="002D4807">
        <w:rPr>
          <w:lang w:val="uk-UA"/>
        </w:rPr>
        <w:t>Срібнянської</w:t>
      </w:r>
      <w:r w:rsidRPr="001966C3">
        <w:rPr>
          <w:lang w:val="uk-UA"/>
        </w:rPr>
        <w:t xml:space="preserve"> селищної ради </w:t>
      </w:r>
      <w:r w:rsidRPr="001966C3">
        <w:rPr>
          <w:lang w:val="uk-UA"/>
        </w:rPr>
        <w:tab/>
      </w:r>
      <w:r w:rsidRPr="001966C3">
        <w:rPr>
          <w:lang w:val="uk-UA"/>
        </w:rPr>
        <w:tab/>
      </w:r>
      <w:r w:rsidRPr="001966C3">
        <w:rPr>
          <w:lang w:val="uk-UA"/>
        </w:rPr>
        <w:tab/>
      </w:r>
      <w:r w:rsidRPr="001966C3">
        <w:rPr>
          <w:lang w:val="uk-UA"/>
        </w:rPr>
        <w:tab/>
      </w:r>
      <w:r w:rsidRPr="001966C3">
        <w:rPr>
          <w:lang w:val="uk-UA"/>
        </w:rPr>
        <w:tab/>
      </w:r>
      <w:r w:rsidRPr="001966C3">
        <w:rPr>
          <w:lang w:val="uk-UA"/>
        </w:rPr>
        <w:tab/>
      </w:r>
      <w:r w:rsidRPr="001966C3">
        <w:rPr>
          <w:lang w:val="uk-UA"/>
        </w:rPr>
        <w:tab/>
      </w:r>
      <w:r w:rsidRPr="001966C3">
        <w:rPr>
          <w:lang w:val="uk-UA"/>
        </w:rPr>
        <w:tab/>
      </w:r>
      <w:r w:rsidR="002D4807">
        <w:rPr>
          <w:lang w:val="uk-UA"/>
        </w:rPr>
        <w:t xml:space="preserve">            восьмого</w:t>
      </w:r>
      <w:r w:rsidRPr="001966C3">
        <w:rPr>
          <w:lang w:val="uk-UA"/>
        </w:rPr>
        <w:t xml:space="preserve"> скликання</w:t>
      </w:r>
    </w:p>
    <w:p w:rsidR="001966C3" w:rsidRDefault="001966C3" w:rsidP="001966C3">
      <w:pPr>
        <w:pStyle w:val="a3"/>
      </w:pP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bookmarkStart w:id="0" w:name="__DdeLink__1740_1042665777"/>
      <w:bookmarkEnd w:id="0"/>
      <w:r>
        <w:rPr>
          <w:lang w:val="uk-UA"/>
        </w:rPr>
        <w:t xml:space="preserve">від </w:t>
      </w:r>
      <w:r w:rsidR="002D4807">
        <w:rPr>
          <w:lang w:val="uk-UA"/>
        </w:rPr>
        <w:t>____________</w:t>
      </w:r>
      <w:r>
        <w:rPr>
          <w:lang w:val="uk-UA"/>
        </w:rPr>
        <w:t xml:space="preserve"> </w:t>
      </w:r>
      <w:r w:rsidR="002D4807">
        <w:rPr>
          <w:lang w:val="uk-UA"/>
        </w:rPr>
        <w:t xml:space="preserve"> </w:t>
      </w:r>
      <w:r>
        <w:rPr>
          <w:lang w:val="uk-UA"/>
        </w:rPr>
        <w:t>2020 року</w:t>
      </w:r>
    </w:p>
    <w:p w:rsidR="001966C3" w:rsidRDefault="001966C3" w:rsidP="001966C3">
      <w:pPr>
        <w:jc w:val="right"/>
      </w:pPr>
    </w:p>
    <w:p w:rsidR="001966C3" w:rsidRDefault="001966C3" w:rsidP="001966C3">
      <w:pPr>
        <w:pStyle w:val="a6"/>
        <w:spacing w:before="0" w:after="0"/>
        <w:ind w:firstLine="709"/>
        <w:jc w:val="center"/>
      </w:pPr>
      <w:r>
        <w:rPr>
          <w:rStyle w:val="a5"/>
        </w:rPr>
        <w:t xml:space="preserve"> Порядок проведення конкурсу на право ор</w:t>
      </w:r>
      <w:bookmarkStart w:id="1" w:name="o1"/>
      <w:bookmarkStart w:id="2" w:name="o2"/>
      <w:bookmarkStart w:id="3" w:name="o3"/>
      <w:bookmarkStart w:id="4" w:name="o4"/>
      <w:bookmarkStart w:id="5" w:name="o5"/>
      <w:bookmarkStart w:id="6" w:name="o6"/>
      <w:bookmarkStart w:id="7" w:name="o7"/>
      <w:bookmarkEnd w:id="1"/>
      <w:bookmarkEnd w:id="2"/>
      <w:bookmarkEnd w:id="3"/>
      <w:bookmarkEnd w:id="4"/>
      <w:bookmarkEnd w:id="5"/>
      <w:bookmarkEnd w:id="6"/>
      <w:bookmarkEnd w:id="7"/>
      <w:r>
        <w:rPr>
          <w:rStyle w:val="a5"/>
        </w:rPr>
        <w:t xml:space="preserve">енди </w:t>
      </w:r>
    </w:p>
    <w:p w:rsidR="001966C3" w:rsidRDefault="001966C3" w:rsidP="001966C3">
      <w:pPr>
        <w:pStyle w:val="a6"/>
        <w:spacing w:before="0" w:after="0"/>
        <w:ind w:firstLine="709"/>
        <w:jc w:val="center"/>
        <w:rPr>
          <w:rStyle w:val="a5"/>
          <w:rFonts w:asciiTheme="minorHAnsi" w:hAnsiTheme="minorHAnsi"/>
        </w:rPr>
      </w:pPr>
      <w:r>
        <w:rPr>
          <w:rStyle w:val="a5"/>
        </w:rPr>
        <w:t xml:space="preserve">майна, що належить до комунальної власності </w:t>
      </w:r>
      <w:r w:rsidRPr="001966C3">
        <w:rPr>
          <w:rStyle w:val="a5"/>
        </w:rPr>
        <w:t>Срібнянської селищної ради</w:t>
      </w:r>
    </w:p>
    <w:p w:rsidR="001966C3" w:rsidRPr="001966C3" w:rsidRDefault="001966C3" w:rsidP="001966C3">
      <w:pPr>
        <w:pStyle w:val="a6"/>
        <w:spacing w:before="0" w:after="0"/>
        <w:ind w:firstLine="709"/>
        <w:jc w:val="center"/>
        <w:rPr>
          <w:rFonts w:asciiTheme="minorHAnsi" w:hAnsiTheme="minorHAnsi"/>
          <w:b/>
        </w:rPr>
      </w:pPr>
    </w:p>
    <w:p w:rsidR="00A25D63" w:rsidRPr="00A25D63" w:rsidRDefault="00A25D63" w:rsidP="00A25D63">
      <w:pPr>
        <w:numPr>
          <w:ilvl w:val="0"/>
          <w:numId w:val="2"/>
        </w:numPr>
        <w:shd w:val="clear" w:color="auto" w:fill="FFFFFF"/>
        <w:ind w:left="225" w:right="225"/>
        <w:jc w:val="center"/>
        <w:rPr>
          <w:szCs w:val="28"/>
          <w:lang w:eastAsia="uk-UA"/>
        </w:rPr>
      </w:pPr>
      <w:bookmarkStart w:id="8" w:name="o12"/>
      <w:bookmarkEnd w:id="8"/>
      <w:r w:rsidRPr="00A25D63">
        <w:rPr>
          <w:b/>
          <w:bCs/>
          <w:szCs w:val="28"/>
          <w:bdr w:val="none" w:sz="0" w:space="0" w:color="auto" w:frame="1"/>
          <w:lang w:eastAsia="uk-UA"/>
        </w:rPr>
        <w:t>Загальні положення</w:t>
      </w:r>
    </w:p>
    <w:p w:rsidR="00A25D63" w:rsidRPr="00A25D63" w:rsidRDefault="00A25D63" w:rsidP="00587B0F">
      <w:pPr>
        <w:pStyle w:val="a6"/>
        <w:spacing w:before="0" w:after="0"/>
        <w:ind w:firstLine="709"/>
        <w:jc w:val="both"/>
        <w:rPr>
          <w:rFonts w:ascii="Times New Roman" w:hAnsi="Times New Roman"/>
          <w:color w:val="auto"/>
          <w:szCs w:val="28"/>
        </w:rPr>
      </w:pPr>
      <w:r w:rsidRPr="00A25D63">
        <w:rPr>
          <w:rFonts w:ascii="Times New Roman" w:hAnsi="Times New Roman"/>
          <w:color w:val="auto"/>
          <w:szCs w:val="28"/>
          <w:lang w:eastAsia="uk-UA"/>
        </w:rPr>
        <w:t xml:space="preserve">1.1.  </w:t>
      </w:r>
      <w:r>
        <w:t xml:space="preserve">1. </w:t>
      </w:r>
      <w:r w:rsidRPr="00A25D63">
        <w:rPr>
          <w:rFonts w:ascii="Times New Roman" w:hAnsi="Times New Roman"/>
          <w:color w:val="auto"/>
          <w:szCs w:val="28"/>
        </w:rPr>
        <w:t xml:space="preserve">Цей Порядок визначає процедуру проведення конкурсу на право оренди комунального майна, що </w:t>
      </w:r>
      <w:r w:rsidRPr="00A25D63">
        <w:rPr>
          <w:rStyle w:val="a5"/>
          <w:rFonts w:ascii="Times New Roman" w:hAnsi="Times New Roman"/>
          <w:color w:val="auto"/>
          <w:szCs w:val="28"/>
        </w:rPr>
        <w:t xml:space="preserve">належить до комунальної власності </w:t>
      </w:r>
      <w:r w:rsidRPr="00A25D63">
        <w:rPr>
          <w:rFonts w:ascii="Times New Roman" w:hAnsi="Times New Roman"/>
          <w:color w:val="auto"/>
          <w:szCs w:val="28"/>
        </w:rPr>
        <w:t xml:space="preserve">Срібнянської селищної ради, зокрема нерухомого майна (будівель, споруд, нежитлових приміщень) та іншого окремого індивідуально визначеного майна. </w:t>
      </w:r>
    </w:p>
    <w:p w:rsidR="00A25D63" w:rsidRPr="00A25D63" w:rsidRDefault="00A25D63" w:rsidP="00587B0F">
      <w:pPr>
        <w:shd w:val="clear" w:color="auto" w:fill="FFFFFF"/>
        <w:spacing w:before="225" w:after="225"/>
        <w:ind w:firstLine="709"/>
        <w:jc w:val="both"/>
        <w:rPr>
          <w:szCs w:val="28"/>
          <w:lang w:eastAsia="uk-UA"/>
        </w:rPr>
      </w:pPr>
      <w:r w:rsidRPr="00A25D63">
        <w:rPr>
          <w:szCs w:val="28"/>
          <w:lang w:eastAsia="uk-UA"/>
        </w:rPr>
        <w:t xml:space="preserve">1.2.  Дане Положення поширюється на майно, що перебуває у комунальній власності </w:t>
      </w:r>
      <w:r w:rsidR="004D2967" w:rsidRPr="00A25D63">
        <w:rPr>
          <w:szCs w:val="28"/>
        </w:rPr>
        <w:t>Срібнянської селищної ради</w:t>
      </w:r>
      <w:r w:rsidRPr="00A25D63">
        <w:rPr>
          <w:szCs w:val="28"/>
          <w:lang w:eastAsia="uk-UA"/>
        </w:rPr>
        <w:t>, а саме на:</w:t>
      </w:r>
    </w:p>
    <w:p w:rsidR="00A25D63" w:rsidRPr="004D2967" w:rsidRDefault="00A25D63" w:rsidP="00587B0F">
      <w:pPr>
        <w:pStyle w:val="a4"/>
        <w:numPr>
          <w:ilvl w:val="0"/>
          <w:numId w:val="8"/>
        </w:numPr>
        <w:shd w:val="clear" w:color="auto" w:fill="FFFFFF"/>
        <w:tabs>
          <w:tab w:val="left" w:pos="426"/>
        </w:tabs>
        <w:spacing w:before="225" w:after="225"/>
        <w:ind w:left="0" w:firstLine="709"/>
        <w:jc w:val="both"/>
        <w:rPr>
          <w:szCs w:val="28"/>
          <w:lang w:eastAsia="uk-UA"/>
        </w:rPr>
      </w:pPr>
      <w:r w:rsidRPr="004D2967">
        <w:rPr>
          <w:szCs w:val="28"/>
          <w:lang w:eastAsia="uk-UA"/>
        </w:rPr>
        <w:t>цілісні майнові комплекси підприємств, установ, організацій, їх структурні підрозділи (філії, цехи, дільниці);</w:t>
      </w:r>
    </w:p>
    <w:p w:rsidR="00A25D63" w:rsidRPr="004D2967" w:rsidRDefault="00A25D63" w:rsidP="00587B0F">
      <w:pPr>
        <w:pStyle w:val="a4"/>
        <w:numPr>
          <w:ilvl w:val="0"/>
          <w:numId w:val="8"/>
        </w:numPr>
        <w:shd w:val="clear" w:color="auto" w:fill="FFFFFF"/>
        <w:tabs>
          <w:tab w:val="left" w:pos="426"/>
        </w:tabs>
        <w:spacing w:before="225" w:after="225"/>
        <w:ind w:left="0" w:firstLine="709"/>
        <w:jc w:val="both"/>
        <w:rPr>
          <w:szCs w:val="28"/>
          <w:lang w:eastAsia="uk-UA"/>
        </w:rPr>
      </w:pPr>
      <w:r w:rsidRPr="004D2967">
        <w:rPr>
          <w:szCs w:val="28"/>
          <w:lang w:eastAsia="uk-UA"/>
        </w:rPr>
        <w:t>нерухоме майно (будівлі, споруди, приміщення);</w:t>
      </w:r>
    </w:p>
    <w:p w:rsidR="00A25D63" w:rsidRPr="004D2967" w:rsidRDefault="004D2967" w:rsidP="00587B0F">
      <w:pPr>
        <w:pStyle w:val="a4"/>
        <w:numPr>
          <w:ilvl w:val="0"/>
          <w:numId w:val="8"/>
        </w:numPr>
        <w:shd w:val="clear" w:color="auto" w:fill="FFFFFF"/>
        <w:tabs>
          <w:tab w:val="left" w:pos="426"/>
        </w:tabs>
        <w:spacing w:before="225" w:after="225"/>
        <w:ind w:left="0" w:firstLine="709"/>
        <w:jc w:val="both"/>
        <w:rPr>
          <w:szCs w:val="28"/>
          <w:lang w:eastAsia="uk-UA"/>
        </w:rPr>
      </w:pPr>
      <w:r w:rsidRPr="004D2967">
        <w:rPr>
          <w:szCs w:val="28"/>
          <w:lang w:eastAsia="uk-UA"/>
        </w:rPr>
        <w:t>і</w:t>
      </w:r>
      <w:r w:rsidR="00A25D63" w:rsidRPr="004D2967">
        <w:rPr>
          <w:szCs w:val="28"/>
          <w:lang w:eastAsia="uk-UA"/>
        </w:rPr>
        <w:t>ндивідуально визначене майно (транспортні засоби, технологічне обладнання, устаткування, тощо), за виключенням об’єктів, визначених частиною другою статті 4 Закону України «Про оренду державного та комунального майна».</w:t>
      </w:r>
    </w:p>
    <w:p w:rsidR="00A25D63" w:rsidRPr="00A25D63" w:rsidRDefault="00A25D63" w:rsidP="00587B0F">
      <w:pPr>
        <w:shd w:val="clear" w:color="auto" w:fill="FFFFFF"/>
        <w:spacing w:before="225" w:after="225"/>
        <w:ind w:firstLine="709"/>
        <w:jc w:val="both"/>
        <w:rPr>
          <w:szCs w:val="28"/>
          <w:lang w:eastAsia="uk-UA"/>
        </w:rPr>
      </w:pPr>
      <w:r w:rsidRPr="00A25D63">
        <w:rPr>
          <w:szCs w:val="28"/>
          <w:lang w:eastAsia="uk-UA"/>
        </w:rPr>
        <w:t>1.3. Конкурс на право оренди комунального майна відбувається за такими принципами:</w:t>
      </w:r>
    </w:p>
    <w:p w:rsidR="00A25D63" w:rsidRPr="004D2967" w:rsidRDefault="00A25D63" w:rsidP="00587B0F">
      <w:pPr>
        <w:pStyle w:val="a4"/>
        <w:numPr>
          <w:ilvl w:val="0"/>
          <w:numId w:val="7"/>
        </w:numPr>
        <w:shd w:val="clear" w:color="auto" w:fill="FFFFFF"/>
        <w:spacing w:before="225" w:after="225"/>
        <w:ind w:left="0" w:firstLine="709"/>
        <w:jc w:val="both"/>
        <w:rPr>
          <w:szCs w:val="28"/>
          <w:lang w:eastAsia="uk-UA"/>
        </w:rPr>
      </w:pPr>
      <w:r w:rsidRPr="004D2967">
        <w:rPr>
          <w:szCs w:val="28"/>
          <w:lang w:eastAsia="uk-UA"/>
        </w:rPr>
        <w:t>добросовісна конкуренція серед учасників;</w:t>
      </w:r>
    </w:p>
    <w:p w:rsidR="00A25D63" w:rsidRPr="004D2967" w:rsidRDefault="00A25D63" w:rsidP="00587B0F">
      <w:pPr>
        <w:pStyle w:val="a4"/>
        <w:numPr>
          <w:ilvl w:val="0"/>
          <w:numId w:val="7"/>
        </w:numPr>
        <w:shd w:val="clear" w:color="auto" w:fill="FFFFFF"/>
        <w:spacing w:before="225" w:after="225"/>
        <w:ind w:left="0" w:firstLine="709"/>
        <w:jc w:val="both"/>
        <w:rPr>
          <w:szCs w:val="28"/>
          <w:lang w:eastAsia="uk-UA"/>
        </w:rPr>
      </w:pPr>
      <w:r w:rsidRPr="004D2967">
        <w:rPr>
          <w:szCs w:val="28"/>
          <w:lang w:eastAsia="uk-UA"/>
        </w:rPr>
        <w:t>відкритість та прозорість під час проведення електронних аукціонів;</w:t>
      </w:r>
    </w:p>
    <w:p w:rsidR="00A25D63" w:rsidRPr="004D2967" w:rsidRDefault="00A25D63" w:rsidP="00587B0F">
      <w:pPr>
        <w:pStyle w:val="a4"/>
        <w:numPr>
          <w:ilvl w:val="0"/>
          <w:numId w:val="7"/>
        </w:numPr>
        <w:shd w:val="clear" w:color="auto" w:fill="FFFFFF"/>
        <w:spacing w:before="225" w:after="225"/>
        <w:ind w:left="0" w:firstLine="709"/>
        <w:jc w:val="both"/>
        <w:rPr>
          <w:szCs w:val="28"/>
          <w:lang w:eastAsia="uk-UA"/>
        </w:rPr>
      </w:pPr>
      <w:r w:rsidRPr="004D2967">
        <w:rPr>
          <w:szCs w:val="28"/>
          <w:lang w:eastAsia="uk-UA"/>
        </w:rPr>
        <w:t>недискримінація учасників;</w:t>
      </w:r>
    </w:p>
    <w:p w:rsidR="00A25D63" w:rsidRPr="004D2967" w:rsidRDefault="00A25D63" w:rsidP="00587B0F">
      <w:pPr>
        <w:pStyle w:val="a4"/>
        <w:numPr>
          <w:ilvl w:val="0"/>
          <w:numId w:val="7"/>
        </w:numPr>
        <w:shd w:val="clear" w:color="auto" w:fill="FFFFFF"/>
        <w:spacing w:before="225" w:after="225"/>
        <w:ind w:left="0" w:firstLine="709"/>
        <w:jc w:val="both"/>
        <w:rPr>
          <w:szCs w:val="28"/>
          <w:lang w:eastAsia="uk-UA"/>
        </w:rPr>
      </w:pPr>
      <w:r w:rsidRPr="004D2967">
        <w:rPr>
          <w:szCs w:val="28"/>
          <w:lang w:eastAsia="uk-UA"/>
        </w:rPr>
        <w:t>об’єктивна та неупереджена оцінка пропозицій учасників.</w:t>
      </w:r>
    </w:p>
    <w:p w:rsidR="00A25D63" w:rsidRPr="00A25D63" w:rsidRDefault="00A25D63" w:rsidP="00587B0F">
      <w:pPr>
        <w:shd w:val="clear" w:color="auto" w:fill="FFFFFF"/>
        <w:spacing w:before="225" w:after="225"/>
        <w:ind w:firstLine="709"/>
        <w:jc w:val="both"/>
        <w:rPr>
          <w:szCs w:val="28"/>
          <w:lang w:eastAsia="uk-UA"/>
        </w:rPr>
      </w:pPr>
      <w:r w:rsidRPr="00A25D63">
        <w:rPr>
          <w:szCs w:val="28"/>
          <w:lang w:eastAsia="uk-UA"/>
        </w:rPr>
        <w:t>1.4. Конкурс на право оренди комунального майна відбувається шляхом проведення електронного аукціону в ЕТС.</w:t>
      </w:r>
    </w:p>
    <w:p w:rsidR="00A25D63" w:rsidRPr="00A25D63" w:rsidRDefault="00A25D63" w:rsidP="00587B0F">
      <w:pPr>
        <w:shd w:val="clear" w:color="auto" w:fill="FFFFFF"/>
        <w:spacing w:before="225" w:after="225"/>
        <w:ind w:firstLine="709"/>
        <w:jc w:val="both"/>
        <w:rPr>
          <w:szCs w:val="28"/>
          <w:lang w:eastAsia="uk-UA"/>
        </w:rPr>
      </w:pPr>
      <w:r w:rsidRPr="00A25D63">
        <w:rPr>
          <w:szCs w:val="28"/>
          <w:lang w:eastAsia="uk-UA"/>
        </w:rPr>
        <w:t>1.5.  У цьому Положенні наведені нижче терміни вживаються у такому значенні:</w:t>
      </w:r>
    </w:p>
    <w:p w:rsidR="00A25D63" w:rsidRPr="00A25D63" w:rsidRDefault="00A25D63" w:rsidP="00587B0F">
      <w:pPr>
        <w:numPr>
          <w:ilvl w:val="0"/>
          <w:numId w:val="17"/>
        </w:numPr>
        <w:shd w:val="clear" w:color="auto" w:fill="FFFFFF"/>
        <w:tabs>
          <w:tab w:val="clear" w:pos="720"/>
          <w:tab w:val="num" w:pos="567"/>
          <w:tab w:val="left" w:pos="851"/>
        </w:tabs>
        <w:spacing w:before="105" w:after="105"/>
        <w:ind w:left="0" w:right="225" w:firstLine="709"/>
        <w:jc w:val="both"/>
        <w:rPr>
          <w:szCs w:val="28"/>
          <w:lang w:eastAsia="uk-UA"/>
        </w:rPr>
      </w:pPr>
      <w:r w:rsidRPr="00A25D63">
        <w:rPr>
          <w:b/>
          <w:szCs w:val="28"/>
          <w:lang w:eastAsia="uk-UA"/>
        </w:rPr>
        <w:t>адміністратор</w:t>
      </w:r>
      <w:r w:rsidRPr="00A25D63">
        <w:rPr>
          <w:szCs w:val="28"/>
          <w:lang w:eastAsia="uk-UA"/>
        </w:rPr>
        <w:t xml:space="preserve"> – юридична особа, що володіє центральною базою даних електронної торгової системи </w:t>
      </w:r>
      <w:proofErr w:type="spellStart"/>
      <w:r w:rsidRPr="00A25D63">
        <w:rPr>
          <w:szCs w:val="28"/>
          <w:lang w:eastAsia="uk-UA"/>
        </w:rPr>
        <w:t>Prozorro.Продажі</w:t>
      </w:r>
      <w:proofErr w:type="spellEnd"/>
      <w:r w:rsidRPr="00A25D63">
        <w:rPr>
          <w:szCs w:val="28"/>
          <w:lang w:eastAsia="uk-UA"/>
        </w:rPr>
        <w:t xml:space="preserve"> та забезпечує функціонування електронної торгової системи </w:t>
      </w:r>
      <w:proofErr w:type="spellStart"/>
      <w:r w:rsidRPr="00A25D63">
        <w:rPr>
          <w:szCs w:val="28"/>
          <w:lang w:eastAsia="uk-UA"/>
        </w:rPr>
        <w:t>Prozorro.Продажі</w:t>
      </w:r>
      <w:proofErr w:type="spellEnd"/>
      <w:r w:rsidRPr="00A25D63">
        <w:rPr>
          <w:szCs w:val="28"/>
          <w:lang w:eastAsia="uk-UA"/>
        </w:rPr>
        <w:t>;</w:t>
      </w:r>
    </w:p>
    <w:p w:rsidR="00A25D63" w:rsidRPr="00A25D63" w:rsidRDefault="00A25D63" w:rsidP="00587B0F">
      <w:pPr>
        <w:numPr>
          <w:ilvl w:val="0"/>
          <w:numId w:val="17"/>
        </w:numPr>
        <w:shd w:val="clear" w:color="auto" w:fill="FFFFFF"/>
        <w:tabs>
          <w:tab w:val="clear" w:pos="720"/>
          <w:tab w:val="num" w:pos="567"/>
          <w:tab w:val="left" w:pos="851"/>
        </w:tabs>
        <w:spacing w:before="105" w:after="105"/>
        <w:ind w:left="0" w:right="225" w:firstLine="709"/>
        <w:jc w:val="both"/>
        <w:rPr>
          <w:szCs w:val="28"/>
          <w:lang w:eastAsia="uk-UA"/>
        </w:rPr>
      </w:pPr>
      <w:r w:rsidRPr="00A25D63">
        <w:rPr>
          <w:b/>
          <w:szCs w:val="28"/>
          <w:lang w:eastAsia="uk-UA"/>
        </w:rPr>
        <w:t>договір оренди</w:t>
      </w:r>
      <w:r w:rsidRPr="00A25D63">
        <w:rPr>
          <w:szCs w:val="28"/>
          <w:lang w:eastAsia="uk-UA"/>
        </w:rPr>
        <w:t xml:space="preserve"> – договір між орендодавцем (замовником) та переможцем електронного аукціону або єдиним претендентом, який визначає умови оренди майна;</w:t>
      </w:r>
    </w:p>
    <w:p w:rsidR="00A25D63" w:rsidRPr="00A25D63" w:rsidRDefault="00A25D63" w:rsidP="00587B0F">
      <w:pPr>
        <w:numPr>
          <w:ilvl w:val="0"/>
          <w:numId w:val="17"/>
        </w:numPr>
        <w:shd w:val="clear" w:color="auto" w:fill="FFFFFF"/>
        <w:tabs>
          <w:tab w:val="clear" w:pos="720"/>
          <w:tab w:val="num" w:pos="567"/>
          <w:tab w:val="left" w:pos="851"/>
        </w:tabs>
        <w:spacing w:before="105" w:after="105"/>
        <w:ind w:left="0" w:right="225" w:firstLine="709"/>
        <w:jc w:val="both"/>
        <w:rPr>
          <w:szCs w:val="28"/>
          <w:lang w:eastAsia="uk-UA"/>
        </w:rPr>
      </w:pPr>
      <w:r w:rsidRPr="00A25D63">
        <w:rPr>
          <w:b/>
          <w:szCs w:val="28"/>
          <w:lang w:eastAsia="uk-UA"/>
        </w:rPr>
        <w:lastRenderedPageBreak/>
        <w:t xml:space="preserve">електронна торгова система </w:t>
      </w:r>
      <w:r w:rsidRPr="00A25D63">
        <w:rPr>
          <w:szCs w:val="28"/>
          <w:lang w:eastAsia="uk-UA"/>
        </w:rPr>
        <w:t>(далі - ЕТС) – дворівнева інформаційно-телекомунікаційна система, що складається з центральної бази даних та електронних майданчиків, які взаємодіють через інтерфейс програмування додатків, який надається у вигляді коду з відкритим доступом та визначає функціональність електронної торгової системи. Електронна торгова система забезпечує можливість створення, розміщення, оприлюднення та обміну інформацією і документами в електронному вигляді, необхідними для проведення аукціону в електронній формі;</w:t>
      </w:r>
    </w:p>
    <w:p w:rsidR="00A25D63" w:rsidRPr="00A25D63" w:rsidRDefault="00A25D63" w:rsidP="00587B0F">
      <w:pPr>
        <w:numPr>
          <w:ilvl w:val="0"/>
          <w:numId w:val="17"/>
        </w:numPr>
        <w:shd w:val="clear" w:color="auto" w:fill="FFFFFF"/>
        <w:tabs>
          <w:tab w:val="clear" w:pos="720"/>
          <w:tab w:val="num" w:pos="567"/>
          <w:tab w:val="left" w:pos="851"/>
        </w:tabs>
        <w:spacing w:before="105" w:after="105"/>
        <w:ind w:left="0" w:right="225" w:firstLine="709"/>
        <w:jc w:val="both"/>
        <w:rPr>
          <w:szCs w:val="28"/>
          <w:lang w:eastAsia="uk-UA"/>
        </w:rPr>
      </w:pPr>
      <w:r w:rsidRPr="00A25D63">
        <w:rPr>
          <w:b/>
          <w:szCs w:val="28"/>
          <w:lang w:eastAsia="uk-UA"/>
        </w:rPr>
        <w:t>електронний аукціон</w:t>
      </w:r>
      <w:r w:rsidRPr="00A25D63">
        <w:rPr>
          <w:szCs w:val="28"/>
          <w:lang w:eastAsia="uk-UA"/>
        </w:rPr>
        <w:t xml:space="preserve"> – процедура визначення переможця електронних торгів, в ході якої учасники мають можливість для поетапного збільшення своїх цінових пропозиції протягом 3 (трьох) раундів, що проводяться за однаковими правилами;</w:t>
      </w:r>
    </w:p>
    <w:p w:rsidR="00A25D63" w:rsidRDefault="00A25D63" w:rsidP="00587B0F">
      <w:pPr>
        <w:numPr>
          <w:ilvl w:val="0"/>
          <w:numId w:val="17"/>
        </w:numPr>
        <w:shd w:val="clear" w:color="auto" w:fill="FFFFFF"/>
        <w:tabs>
          <w:tab w:val="clear" w:pos="720"/>
          <w:tab w:val="left" w:pos="426"/>
          <w:tab w:val="num" w:pos="567"/>
          <w:tab w:val="left" w:pos="851"/>
        </w:tabs>
        <w:spacing w:before="105" w:after="105"/>
        <w:ind w:left="0" w:right="225" w:firstLine="709"/>
        <w:jc w:val="both"/>
        <w:rPr>
          <w:szCs w:val="28"/>
          <w:lang w:eastAsia="uk-UA"/>
        </w:rPr>
      </w:pPr>
      <w:r w:rsidRPr="00A25D63">
        <w:rPr>
          <w:b/>
          <w:szCs w:val="28"/>
          <w:lang w:eastAsia="uk-UA"/>
        </w:rPr>
        <w:t>електронний майданчик</w:t>
      </w:r>
      <w:r w:rsidRPr="00A25D63">
        <w:rPr>
          <w:szCs w:val="28"/>
          <w:lang w:eastAsia="uk-UA"/>
        </w:rPr>
        <w:t xml:space="preserve"> - апаратно-програмний комплекс, який функціонує в Інтернеті, підключений до центральної бази даних та забезпечує орендодавцю (замовнику) та заявникам (учасникам) можливість користуватися сервісами електронної торгової системи з автоматичним обміном інформацією щодо процесу проведення аукціонів в електронній формі;</w:t>
      </w:r>
    </w:p>
    <w:p w:rsidR="00394923" w:rsidRPr="00A25D63" w:rsidRDefault="00394923" w:rsidP="00587B0F">
      <w:pPr>
        <w:numPr>
          <w:ilvl w:val="0"/>
          <w:numId w:val="17"/>
        </w:numPr>
        <w:shd w:val="clear" w:color="auto" w:fill="FFFFFF"/>
        <w:tabs>
          <w:tab w:val="clear" w:pos="720"/>
          <w:tab w:val="left" w:pos="426"/>
          <w:tab w:val="num" w:pos="567"/>
          <w:tab w:val="left" w:pos="851"/>
        </w:tabs>
        <w:spacing w:before="105" w:after="105"/>
        <w:ind w:left="0" w:right="225" w:firstLine="709"/>
        <w:jc w:val="both"/>
        <w:rPr>
          <w:szCs w:val="28"/>
          <w:lang w:eastAsia="uk-UA"/>
        </w:rPr>
      </w:pPr>
      <w:r w:rsidRPr="00394923">
        <w:rPr>
          <w:b/>
          <w:szCs w:val="28"/>
          <w:lang w:eastAsia="uk-UA"/>
        </w:rPr>
        <w:t>єдиний майновий комплекс державного або комунального підприємства, його структурного підрозділу (єдиний майновий комплекс)</w:t>
      </w:r>
      <w:r w:rsidRPr="00394923">
        <w:rPr>
          <w:szCs w:val="28"/>
          <w:lang w:eastAsia="uk-UA"/>
        </w:rPr>
        <w:t xml:space="preserve"> - усі види майна, призначені для діяльності підприємства, його структурного підрозділу, будівлі, споруди, устаткування, інвентар, сировина, продукція, права вимоги, борги, а також право на торговельну марку або інші позначення та права, включаючи права на земельні ділянки;</w:t>
      </w:r>
    </w:p>
    <w:p w:rsidR="00A25D63" w:rsidRPr="00A25D63" w:rsidRDefault="00A25D63" w:rsidP="00587B0F">
      <w:pPr>
        <w:numPr>
          <w:ilvl w:val="0"/>
          <w:numId w:val="17"/>
        </w:numPr>
        <w:shd w:val="clear" w:color="auto" w:fill="FFFFFF"/>
        <w:tabs>
          <w:tab w:val="clear" w:pos="720"/>
          <w:tab w:val="left" w:pos="426"/>
          <w:tab w:val="num" w:pos="567"/>
          <w:tab w:val="left" w:pos="851"/>
        </w:tabs>
        <w:spacing w:before="105" w:after="105"/>
        <w:ind w:left="0" w:right="225" w:firstLine="709"/>
        <w:jc w:val="both"/>
        <w:rPr>
          <w:szCs w:val="28"/>
          <w:lang w:eastAsia="uk-UA"/>
        </w:rPr>
      </w:pPr>
      <w:r w:rsidRPr="00A25D63">
        <w:rPr>
          <w:b/>
          <w:szCs w:val="28"/>
          <w:lang w:eastAsia="uk-UA"/>
        </w:rPr>
        <w:t>електронні  торги</w:t>
      </w:r>
      <w:r w:rsidRPr="00A25D63">
        <w:rPr>
          <w:szCs w:val="28"/>
          <w:lang w:eastAsia="uk-UA"/>
        </w:rPr>
        <w:t xml:space="preserve"> – процедура передачі права на оренду комунального майна, що здійснюється в ЕТС в порядку та на умовах, встановлених цим Порядком та регламентом роботи електронної торгової системи;</w:t>
      </w:r>
    </w:p>
    <w:p w:rsidR="00A25D63" w:rsidRPr="00A25D63" w:rsidRDefault="00A25D63" w:rsidP="00587B0F">
      <w:pPr>
        <w:numPr>
          <w:ilvl w:val="0"/>
          <w:numId w:val="17"/>
        </w:numPr>
        <w:shd w:val="clear" w:color="auto" w:fill="FFFFFF"/>
        <w:tabs>
          <w:tab w:val="clear" w:pos="720"/>
          <w:tab w:val="num" w:pos="567"/>
          <w:tab w:val="left" w:pos="851"/>
        </w:tabs>
        <w:spacing w:before="105" w:after="105"/>
        <w:ind w:left="0" w:right="225" w:firstLine="709"/>
        <w:jc w:val="both"/>
        <w:rPr>
          <w:szCs w:val="28"/>
          <w:lang w:eastAsia="uk-UA"/>
        </w:rPr>
      </w:pPr>
      <w:r w:rsidRPr="00A25D63">
        <w:rPr>
          <w:b/>
          <w:szCs w:val="28"/>
          <w:lang w:eastAsia="uk-UA"/>
        </w:rPr>
        <w:t>конкурс на право оренди комунального майна</w:t>
      </w:r>
      <w:r w:rsidRPr="00A25D63">
        <w:rPr>
          <w:szCs w:val="28"/>
          <w:lang w:eastAsia="uk-UA"/>
        </w:rPr>
        <w:t xml:space="preserve"> - процедура визначення переможця, якому в результаті електронного аукціону  надається право на оренду комунального майна, що виставлено на конкурс;</w:t>
      </w:r>
    </w:p>
    <w:p w:rsidR="00A25D63" w:rsidRPr="00A25D63" w:rsidRDefault="00A25D63" w:rsidP="00587B0F">
      <w:pPr>
        <w:numPr>
          <w:ilvl w:val="0"/>
          <w:numId w:val="17"/>
        </w:numPr>
        <w:shd w:val="clear" w:color="auto" w:fill="FFFFFF"/>
        <w:tabs>
          <w:tab w:val="clear" w:pos="720"/>
          <w:tab w:val="num" w:pos="567"/>
          <w:tab w:val="left" w:pos="851"/>
        </w:tabs>
        <w:spacing w:before="105" w:after="105"/>
        <w:ind w:left="0" w:right="225" w:firstLine="709"/>
        <w:jc w:val="both"/>
        <w:rPr>
          <w:szCs w:val="28"/>
          <w:lang w:eastAsia="uk-UA"/>
        </w:rPr>
      </w:pPr>
      <w:r w:rsidRPr="00A25D63">
        <w:rPr>
          <w:b/>
          <w:szCs w:val="28"/>
          <w:lang w:eastAsia="uk-UA"/>
        </w:rPr>
        <w:t>крок аукціону</w:t>
      </w:r>
      <w:r w:rsidRPr="00A25D63">
        <w:rPr>
          <w:szCs w:val="28"/>
          <w:lang w:eastAsia="uk-UA"/>
        </w:rPr>
        <w:t xml:space="preserve"> – мінімальна надбавка, на яку в ході електронного аукціону може здійснюватися підвищення цінової пропозиції;</w:t>
      </w:r>
    </w:p>
    <w:p w:rsidR="00A25D63" w:rsidRPr="00A25D63" w:rsidRDefault="00A25D63" w:rsidP="00587B0F">
      <w:pPr>
        <w:numPr>
          <w:ilvl w:val="0"/>
          <w:numId w:val="17"/>
        </w:numPr>
        <w:shd w:val="clear" w:color="auto" w:fill="FFFFFF"/>
        <w:tabs>
          <w:tab w:val="clear" w:pos="720"/>
          <w:tab w:val="num" w:pos="567"/>
          <w:tab w:val="left" w:pos="851"/>
        </w:tabs>
        <w:spacing w:before="105" w:after="105"/>
        <w:ind w:left="0" w:right="225" w:firstLine="709"/>
        <w:jc w:val="both"/>
        <w:rPr>
          <w:szCs w:val="28"/>
          <w:lang w:eastAsia="uk-UA"/>
        </w:rPr>
      </w:pPr>
      <w:r w:rsidRPr="00A25D63">
        <w:rPr>
          <w:b/>
          <w:szCs w:val="28"/>
          <w:lang w:eastAsia="uk-UA"/>
        </w:rPr>
        <w:t>оператор електронного майданчика</w:t>
      </w:r>
      <w:r w:rsidRPr="00A25D63">
        <w:rPr>
          <w:szCs w:val="28"/>
          <w:lang w:eastAsia="uk-UA"/>
        </w:rPr>
        <w:t xml:space="preserve"> - юридична особа, що має право на використання електронного майданчика, який підключено до ЕТС та діє відповідно до договору, укладеного з адміністратором;</w:t>
      </w:r>
    </w:p>
    <w:p w:rsidR="00A25D63" w:rsidRPr="00A25D63" w:rsidRDefault="00A25D63" w:rsidP="00587B0F">
      <w:pPr>
        <w:numPr>
          <w:ilvl w:val="0"/>
          <w:numId w:val="17"/>
        </w:numPr>
        <w:shd w:val="clear" w:color="auto" w:fill="FFFFFF"/>
        <w:tabs>
          <w:tab w:val="clear" w:pos="720"/>
          <w:tab w:val="num" w:pos="567"/>
          <w:tab w:val="left" w:pos="851"/>
        </w:tabs>
        <w:spacing w:before="105" w:after="105"/>
        <w:ind w:left="0" w:right="225" w:firstLine="709"/>
        <w:jc w:val="both"/>
        <w:rPr>
          <w:szCs w:val="28"/>
          <w:lang w:eastAsia="uk-UA"/>
        </w:rPr>
      </w:pPr>
      <w:r w:rsidRPr="00A25D63">
        <w:rPr>
          <w:b/>
          <w:szCs w:val="28"/>
          <w:lang w:eastAsia="uk-UA"/>
        </w:rPr>
        <w:t>орендодавець (замовник)</w:t>
      </w:r>
      <w:r w:rsidRPr="00A25D63">
        <w:rPr>
          <w:szCs w:val="28"/>
          <w:lang w:eastAsia="uk-UA"/>
        </w:rPr>
        <w:t xml:space="preserve"> – виконавчий комітет </w:t>
      </w:r>
      <w:r w:rsidR="004D2967" w:rsidRPr="00A25D63">
        <w:rPr>
          <w:szCs w:val="28"/>
        </w:rPr>
        <w:t>Срібнянської селищної ради</w:t>
      </w:r>
      <w:r w:rsidR="004D2967" w:rsidRPr="00A25D63">
        <w:rPr>
          <w:szCs w:val="28"/>
          <w:lang w:eastAsia="uk-UA"/>
        </w:rPr>
        <w:t xml:space="preserve"> </w:t>
      </w:r>
      <w:r w:rsidRPr="00A25D63">
        <w:rPr>
          <w:szCs w:val="28"/>
          <w:lang w:eastAsia="uk-UA"/>
        </w:rPr>
        <w:t>;</w:t>
      </w:r>
    </w:p>
    <w:p w:rsidR="00A25D63" w:rsidRPr="00A25D63" w:rsidRDefault="00A25D63" w:rsidP="00587B0F">
      <w:pPr>
        <w:numPr>
          <w:ilvl w:val="0"/>
          <w:numId w:val="17"/>
        </w:numPr>
        <w:shd w:val="clear" w:color="auto" w:fill="FFFFFF"/>
        <w:tabs>
          <w:tab w:val="clear" w:pos="720"/>
          <w:tab w:val="num" w:pos="567"/>
          <w:tab w:val="left" w:pos="851"/>
        </w:tabs>
        <w:spacing w:before="105" w:after="105"/>
        <w:ind w:left="0" w:right="225" w:firstLine="709"/>
        <w:jc w:val="both"/>
        <w:rPr>
          <w:szCs w:val="28"/>
          <w:lang w:eastAsia="uk-UA"/>
        </w:rPr>
      </w:pPr>
      <w:r w:rsidRPr="00A25D63">
        <w:rPr>
          <w:b/>
          <w:szCs w:val="28"/>
          <w:lang w:eastAsia="uk-UA"/>
        </w:rPr>
        <w:t>учасник конкурсу (електронного аукціону)</w:t>
      </w:r>
      <w:r w:rsidRPr="00A25D63">
        <w:rPr>
          <w:szCs w:val="28"/>
          <w:lang w:eastAsia="uk-UA"/>
        </w:rPr>
        <w:t xml:space="preserve"> - заявник, що подав через електронний майданчик заяву про участь в електронних торгах, сплатив гарантійний внесок та плату за подання заяви про участь в електронних торгах на рахунок оператора електронного майданчика, </w:t>
      </w:r>
      <w:r w:rsidRPr="00A25D63">
        <w:rPr>
          <w:szCs w:val="28"/>
          <w:lang w:eastAsia="uk-UA"/>
        </w:rPr>
        <w:lastRenderedPageBreak/>
        <w:t>відповідає вимогам, встановленим орендодавцем та пройшов процедуру реєстрації для участі в електронному аукціоні;</w:t>
      </w:r>
    </w:p>
    <w:p w:rsidR="004D2967" w:rsidRDefault="00A25D63" w:rsidP="00587B0F">
      <w:pPr>
        <w:numPr>
          <w:ilvl w:val="0"/>
          <w:numId w:val="17"/>
        </w:numPr>
        <w:shd w:val="clear" w:color="auto" w:fill="FFFFFF"/>
        <w:tabs>
          <w:tab w:val="clear" w:pos="720"/>
          <w:tab w:val="num" w:pos="567"/>
          <w:tab w:val="left" w:pos="851"/>
        </w:tabs>
        <w:ind w:left="0" w:right="225" w:firstLine="709"/>
        <w:jc w:val="both"/>
        <w:rPr>
          <w:szCs w:val="28"/>
          <w:lang w:eastAsia="uk-UA"/>
        </w:rPr>
      </w:pPr>
      <w:r w:rsidRPr="00A25D63">
        <w:rPr>
          <w:b/>
          <w:szCs w:val="28"/>
          <w:lang w:eastAsia="uk-UA"/>
        </w:rPr>
        <w:t>цінова пропозиція</w:t>
      </w:r>
      <w:r w:rsidRPr="00A25D63">
        <w:rPr>
          <w:szCs w:val="28"/>
          <w:lang w:eastAsia="uk-UA"/>
        </w:rPr>
        <w:t xml:space="preserve"> - сума орендної плати в місяць (рік), намір та можливість сплати якої власноруч декларується учасником конкурсу в особистому кабінеті та подається через оператора електронного майданчика в ЕТС.2.</w:t>
      </w:r>
    </w:p>
    <w:p w:rsidR="00E85449" w:rsidRDefault="00394923" w:rsidP="00587B0F">
      <w:pPr>
        <w:numPr>
          <w:ilvl w:val="0"/>
          <w:numId w:val="17"/>
        </w:numPr>
        <w:shd w:val="clear" w:color="auto" w:fill="FFFFFF"/>
        <w:tabs>
          <w:tab w:val="clear" w:pos="720"/>
          <w:tab w:val="left" w:pos="284"/>
          <w:tab w:val="num" w:pos="567"/>
          <w:tab w:val="left" w:pos="851"/>
        </w:tabs>
        <w:ind w:left="0" w:right="225" w:firstLine="709"/>
        <w:jc w:val="both"/>
        <w:rPr>
          <w:szCs w:val="28"/>
          <w:lang w:eastAsia="uk-UA"/>
        </w:rPr>
      </w:pPr>
      <w:r>
        <w:rPr>
          <w:b/>
          <w:szCs w:val="28"/>
          <w:lang w:eastAsia="uk-UA"/>
        </w:rPr>
        <w:t xml:space="preserve"> </w:t>
      </w:r>
      <w:r w:rsidRPr="00394923">
        <w:rPr>
          <w:b/>
          <w:szCs w:val="28"/>
          <w:lang w:eastAsia="uk-UA"/>
        </w:rPr>
        <w:t>комісія з розгляду скарг та підготовки пропозицій (далі - Комісія)</w:t>
      </w:r>
      <w:r w:rsidRPr="00394923">
        <w:rPr>
          <w:szCs w:val="28"/>
          <w:lang w:eastAsia="uk-UA"/>
        </w:rPr>
        <w:t xml:space="preserve"> - постійно діючий колегіальний орган, що утворюється з метою розгляду скарг та пропозицій стосовно організації і проведення аукціонів, у тому числі електронних аукціонів (відкритих торгів (аукціонів), та прийняття рішень за результатами розгляду таких скарг та пропозицій центральним органом виконавчої влади, що забезпечує формування та реалізує державну політику у сфері реалізації майна (майнових прав, інших активів) або прав на нього на конкурентних засадах у формі аукціонів, у тому числі електронних аукціонів, та здійснює контроль за її реалізацією</w:t>
      </w:r>
      <w:r>
        <w:rPr>
          <w:szCs w:val="28"/>
          <w:lang w:eastAsia="uk-UA"/>
        </w:rPr>
        <w:t>.</w:t>
      </w:r>
    </w:p>
    <w:p w:rsidR="00394923" w:rsidRPr="00394923" w:rsidRDefault="00394923" w:rsidP="00587B0F">
      <w:pPr>
        <w:numPr>
          <w:ilvl w:val="0"/>
          <w:numId w:val="17"/>
        </w:numPr>
        <w:shd w:val="clear" w:color="auto" w:fill="FFFFFF"/>
        <w:tabs>
          <w:tab w:val="clear" w:pos="720"/>
          <w:tab w:val="left" w:pos="284"/>
          <w:tab w:val="num" w:pos="567"/>
          <w:tab w:val="left" w:pos="851"/>
        </w:tabs>
        <w:ind w:left="0" w:right="225" w:firstLine="709"/>
        <w:jc w:val="both"/>
        <w:rPr>
          <w:szCs w:val="28"/>
          <w:lang w:eastAsia="uk-UA"/>
        </w:rPr>
      </w:pPr>
      <w:r w:rsidRPr="00394923">
        <w:rPr>
          <w:b/>
          <w:szCs w:val="28"/>
          <w:lang w:eastAsia="uk-UA"/>
        </w:rPr>
        <w:t>реєстраційний внесок</w:t>
      </w:r>
      <w:r w:rsidRPr="00394923">
        <w:rPr>
          <w:szCs w:val="28"/>
          <w:lang w:eastAsia="uk-UA"/>
        </w:rPr>
        <w:t xml:space="preserve"> - сума коштів у розмірі 0,1 мінімальної заробітної плати, діючої станом на 1 січня поточного року, яка вноситься потенційним орендарем на відповідний рахунок оператора електронного майданчика за реєстрацію заяви на участь в аукціоні. Реєстраційний внесок не повертається потенційному орендарю, крім випадків, визначених Кабінетом Міністрів України;</w:t>
      </w:r>
    </w:p>
    <w:p w:rsidR="00394923" w:rsidRPr="00394923" w:rsidRDefault="00394923" w:rsidP="00587B0F">
      <w:pPr>
        <w:numPr>
          <w:ilvl w:val="0"/>
          <w:numId w:val="17"/>
        </w:numPr>
        <w:shd w:val="clear" w:color="auto" w:fill="FFFFFF"/>
        <w:tabs>
          <w:tab w:val="clear" w:pos="720"/>
          <w:tab w:val="left" w:pos="284"/>
          <w:tab w:val="num" w:pos="567"/>
          <w:tab w:val="left" w:pos="851"/>
        </w:tabs>
        <w:ind w:left="0" w:right="225" w:firstLine="709"/>
        <w:jc w:val="both"/>
        <w:rPr>
          <w:szCs w:val="28"/>
          <w:lang w:eastAsia="uk-UA"/>
        </w:rPr>
      </w:pPr>
      <w:r w:rsidRPr="00394923">
        <w:rPr>
          <w:szCs w:val="28"/>
          <w:lang w:eastAsia="uk-UA"/>
        </w:rPr>
        <w:t xml:space="preserve"> </w:t>
      </w:r>
      <w:r w:rsidRPr="00394923">
        <w:rPr>
          <w:b/>
          <w:szCs w:val="28"/>
          <w:lang w:eastAsia="uk-UA"/>
        </w:rPr>
        <w:t>стартова орендна плата</w:t>
      </w:r>
      <w:r w:rsidRPr="00394923">
        <w:rPr>
          <w:szCs w:val="28"/>
          <w:lang w:eastAsia="uk-UA"/>
        </w:rPr>
        <w:t xml:space="preserve"> - плата за користування майном, розрахована відповідно до цього Закону, яка зазначається в оголошенні про передачу майна в орен</w:t>
      </w:r>
      <w:r>
        <w:rPr>
          <w:szCs w:val="28"/>
          <w:lang w:eastAsia="uk-UA"/>
        </w:rPr>
        <w:t>ду.</w:t>
      </w:r>
    </w:p>
    <w:p w:rsidR="00A25D63" w:rsidRPr="00A25D63" w:rsidRDefault="00A25D63" w:rsidP="00587B0F">
      <w:pPr>
        <w:shd w:val="clear" w:color="auto" w:fill="FFFFFF"/>
        <w:ind w:right="225" w:firstLine="709"/>
        <w:jc w:val="center"/>
        <w:rPr>
          <w:szCs w:val="28"/>
          <w:lang w:eastAsia="uk-UA"/>
        </w:rPr>
      </w:pPr>
      <w:r w:rsidRPr="00A25D63">
        <w:rPr>
          <w:szCs w:val="28"/>
          <w:lang w:eastAsia="uk-UA"/>
        </w:rPr>
        <w:br/>
        <w:t>2. </w:t>
      </w:r>
      <w:r w:rsidRPr="00A25D63">
        <w:rPr>
          <w:b/>
          <w:bCs/>
          <w:szCs w:val="28"/>
          <w:bdr w:val="none" w:sz="0" w:space="0" w:color="auto" w:frame="1"/>
          <w:lang w:eastAsia="uk-UA"/>
        </w:rPr>
        <w:t>Процедура проведення конкурсу</w:t>
      </w:r>
    </w:p>
    <w:p w:rsidR="00A25D63" w:rsidRPr="00A25D63" w:rsidRDefault="00A25D63" w:rsidP="00587B0F">
      <w:pPr>
        <w:shd w:val="clear" w:color="auto" w:fill="FFFFFF"/>
        <w:spacing w:before="225" w:after="225"/>
        <w:ind w:firstLine="709"/>
        <w:jc w:val="both"/>
        <w:rPr>
          <w:szCs w:val="28"/>
          <w:lang w:eastAsia="uk-UA"/>
        </w:rPr>
      </w:pPr>
      <w:r w:rsidRPr="00A25D63">
        <w:rPr>
          <w:szCs w:val="28"/>
          <w:lang w:eastAsia="uk-UA"/>
        </w:rPr>
        <w:t xml:space="preserve">2.1.  Після прийняття сесією </w:t>
      </w:r>
      <w:r w:rsidR="004D2967" w:rsidRPr="00A25D63">
        <w:rPr>
          <w:szCs w:val="28"/>
        </w:rPr>
        <w:t>Срібнянської селищної ради</w:t>
      </w:r>
      <w:r w:rsidR="004D2967" w:rsidRPr="00A25D63">
        <w:rPr>
          <w:szCs w:val="28"/>
          <w:lang w:eastAsia="uk-UA"/>
        </w:rPr>
        <w:t xml:space="preserve"> </w:t>
      </w:r>
      <w:r w:rsidRPr="00A25D63">
        <w:rPr>
          <w:szCs w:val="28"/>
          <w:lang w:eastAsia="uk-UA"/>
        </w:rPr>
        <w:t>рішення щодо наміру передати в оренду майно (за власною ініціативою або за ініціативою фізичних чи юридичних осіб, які можуть бути орендарями), комісія по передачі комунального майна в оренду самостійно та безоплатно розміщує оголошення в ЕТС через електронні майданчики, що підключені до ЕТС.</w:t>
      </w:r>
    </w:p>
    <w:p w:rsidR="00A25D63" w:rsidRPr="004D2967" w:rsidRDefault="00A25D63" w:rsidP="00587B0F">
      <w:pPr>
        <w:pStyle w:val="a3"/>
        <w:ind w:firstLine="709"/>
        <w:jc w:val="both"/>
        <w:rPr>
          <w:sz w:val="28"/>
          <w:szCs w:val="28"/>
          <w:lang w:eastAsia="uk-UA"/>
        </w:rPr>
      </w:pPr>
      <w:r w:rsidRPr="004D2967">
        <w:rPr>
          <w:sz w:val="28"/>
          <w:szCs w:val="28"/>
          <w:lang w:eastAsia="uk-UA"/>
        </w:rPr>
        <w:t>2.2. В оголошенні про намі</w:t>
      </w:r>
      <w:proofErr w:type="gramStart"/>
      <w:r w:rsidRPr="004D2967">
        <w:rPr>
          <w:sz w:val="28"/>
          <w:szCs w:val="28"/>
          <w:lang w:eastAsia="uk-UA"/>
        </w:rPr>
        <w:t>р</w:t>
      </w:r>
      <w:proofErr w:type="gramEnd"/>
      <w:r w:rsidRPr="004D2967">
        <w:rPr>
          <w:sz w:val="28"/>
          <w:szCs w:val="28"/>
          <w:lang w:eastAsia="uk-UA"/>
        </w:rPr>
        <w:t xml:space="preserve"> передати майно в оренду розміщуються фотографічні зображення об'єкту у кількості не менш ніж 2 шт. (для рухомого та нерухомого майна, цілісного майнового комплексу) та зазначається, що заяви про оренду відповідного майна (заяв про участь в електронних торгах) приймаються протягом 10 робочих днів та подальше проведення конкурсу </w:t>
      </w:r>
      <w:proofErr w:type="gramStart"/>
      <w:r w:rsidRPr="004D2967">
        <w:rPr>
          <w:sz w:val="28"/>
          <w:szCs w:val="28"/>
          <w:lang w:eastAsia="uk-UA"/>
        </w:rPr>
        <w:t>на право оренди</w:t>
      </w:r>
      <w:proofErr w:type="gramEnd"/>
      <w:r w:rsidRPr="004D2967">
        <w:rPr>
          <w:sz w:val="28"/>
          <w:szCs w:val="28"/>
          <w:lang w:eastAsia="uk-UA"/>
        </w:rPr>
        <w:t xml:space="preserve"> здійснюються через </w:t>
      </w:r>
      <w:proofErr w:type="spellStart"/>
      <w:r w:rsidRPr="004D2967">
        <w:rPr>
          <w:sz w:val="28"/>
          <w:szCs w:val="28"/>
          <w:lang w:eastAsia="uk-UA"/>
        </w:rPr>
        <w:t>електронну</w:t>
      </w:r>
      <w:proofErr w:type="spellEnd"/>
      <w:r w:rsidRPr="004D2967">
        <w:rPr>
          <w:sz w:val="28"/>
          <w:szCs w:val="28"/>
          <w:lang w:eastAsia="uk-UA"/>
        </w:rPr>
        <w:t xml:space="preserve"> </w:t>
      </w:r>
      <w:proofErr w:type="spellStart"/>
      <w:r w:rsidRPr="004D2967">
        <w:rPr>
          <w:sz w:val="28"/>
          <w:szCs w:val="28"/>
          <w:lang w:eastAsia="uk-UA"/>
        </w:rPr>
        <w:t>торгову</w:t>
      </w:r>
      <w:proofErr w:type="spellEnd"/>
      <w:r w:rsidRPr="004D2967">
        <w:rPr>
          <w:sz w:val="28"/>
          <w:szCs w:val="28"/>
          <w:lang w:eastAsia="uk-UA"/>
        </w:rPr>
        <w:t xml:space="preserve"> систему (ЕТС). Також в оголошенні комісія </w:t>
      </w:r>
      <w:proofErr w:type="gramStart"/>
      <w:r w:rsidRPr="004D2967">
        <w:rPr>
          <w:sz w:val="28"/>
          <w:szCs w:val="28"/>
          <w:lang w:eastAsia="uk-UA"/>
        </w:rPr>
        <w:t>по</w:t>
      </w:r>
      <w:proofErr w:type="gramEnd"/>
      <w:r w:rsidRPr="004D2967">
        <w:rPr>
          <w:sz w:val="28"/>
          <w:szCs w:val="28"/>
          <w:lang w:eastAsia="uk-UA"/>
        </w:rPr>
        <w:t xml:space="preserve"> передачі комунального майна в оренду визначаються умови передачі відповідного майна в оренду, що повинні містити:</w:t>
      </w:r>
    </w:p>
    <w:p w:rsidR="00A25D63" w:rsidRPr="004D2967" w:rsidRDefault="00A25D63" w:rsidP="00587B0F">
      <w:pPr>
        <w:pStyle w:val="a3"/>
        <w:ind w:firstLine="709"/>
        <w:jc w:val="both"/>
        <w:rPr>
          <w:sz w:val="28"/>
          <w:szCs w:val="28"/>
          <w:lang w:val="uk-UA" w:eastAsia="uk-UA"/>
        </w:rPr>
      </w:pPr>
      <w:r w:rsidRPr="004D2967">
        <w:rPr>
          <w:sz w:val="28"/>
          <w:szCs w:val="28"/>
          <w:lang w:val="uk-UA" w:eastAsia="uk-UA"/>
        </w:rPr>
        <w:t>1)</w:t>
      </w:r>
      <w:r w:rsidRPr="004D2967">
        <w:rPr>
          <w:sz w:val="28"/>
          <w:szCs w:val="28"/>
          <w:lang w:eastAsia="uk-UA"/>
        </w:rPr>
        <w:t> </w:t>
      </w:r>
      <w:r w:rsidRPr="004D2967">
        <w:rPr>
          <w:sz w:val="28"/>
          <w:szCs w:val="28"/>
          <w:lang w:val="uk-UA" w:eastAsia="uk-UA"/>
        </w:rPr>
        <w:t xml:space="preserve"> інформацію про орендодавця (власника майна та/або балансоутримувача такого майна, який надає майно в оренду), його найменування, адреса місцезнаходження і контактні дані (ПІБ контактної особи, яка є відповідальною за забезпечення можливості огляду об'єкту,</w:t>
      </w:r>
      <w:r w:rsidRPr="004D2967">
        <w:rPr>
          <w:sz w:val="28"/>
          <w:szCs w:val="28"/>
          <w:lang w:eastAsia="uk-UA"/>
        </w:rPr>
        <w:t> </w:t>
      </w:r>
      <w:r w:rsidRPr="004D2967">
        <w:rPr>
          <w:sz w:val="28"/>
          <w:szCs w:val="28"/>
          <w:lang w:val="uk-UA" w:eastAsia="uk-UA"/>
        </w:rPr>
        <w:t xml:space="preserve"> номер телефону, адреса </w:t>
      </w:r>
      <w:proofErr w:type="spellStart"/>
      <w:r w:rsidRPr="004D2967">
        <w:rPr>
          <w:sz w:val="28"/>
          <w:szCs w:val="28"/>
          <w:lang w:val="uk-UA" w:eastAsia="uk-UA"/>
        </w:rPr>
        <w:t>ел</w:t>
      </w:r>
      <w:proofErr w:type="spellEnd"/>
      <w:r w:rsidRPr="004D2967">
        <w:rPr>
          <w:sz w:val="28"/>
          <w:szCs w:val="28"/>
          <w:lang w:val="uk-UA" w:eastAsia="uk-UA"/>
        </w:rPr>
        <w:t>. пошти);</w:t>
      </w:r>
    </w:p>
    <w:p w:rsidR="00A25D63" w:rsidRPr="004D2967" w:rsidRDefault="00A25D63" w:rsidP="00587B0F">
      <w:pPr>
        <w:pStyle w:val="a3"/>
        <w:ind w:firstLine="709"/>
        <w:jc w:val="both"/>
        <w:rPr>
          <w:sz w:val="28"/>
          <w:szCs w:val="28"/>
          <w:lang w:eastAsia="uk-UA"/>
        </w:rPr>
      </w:pPr>
      <w:r w:rsidRPr="004D2967">
        <w:rPr>
          <w:sz w:val="28"/>
          <w:szCs w:val="28"/>
          <w:lang w:eastAsia="uk-UA"/>
        </w:rPr>
        <w:lastRenderedPageBreak/>
        <w:t xml:space="preserve">2)  порядок </w:t>
      </w:r>
      <w:proofErr w:type="spellStart"/>
      <w:r w:rsidRPr="004D2967">
        <w:rPr>
          <w:sz w:val="28"/>
          <w:szCs w:val="28"/>
          <w:lang w:eastAsia="uk-UA"/>
        </w:rPr>
        <w:t>подання</w:t>
      </w:r>
      <w:proofErr w:type="spellEnd"/>
      <w:r w:rsidRPr="004D2967">
        <w:rPr>
          <w:sz w:val="28"/>
          <w:szCs w:val="28"/>
          <w:lang w:eastAsia="uk-UA"/>
        </w:rPr>
        <w:t xml:space="preserve"> заяви про </w:t>
      </w:r>
      <w:proofErr w:type="spellStart"/>
      <w:r w:rsidRPr="004D2967">
        <w:rPr>
          <w:sz w:val="28"/>
          <w:szCs w:val="28"/>
          <w:lang w:eastAsia="uk-UA"/>
        </w:rPr>
        <w:t>оренду</w:t>
      </w:r>
      <w:proofErr w:type="spellEnd"/>
      <w:r w:rsidRPr="004D2967">
        <w:rPr>
          <w:sz w:val="28"/>
          <w:szCs w:val="28"/>
          <w:lang w:eastAsia="uk-UA"/>
        </w:rPr>
        <w:t xml:space="preserve"> майна (заяви про участь в електронних торгах), цінової пропозиції та прийняття участі в конкурсі на право оренди (електронному аукціоні), перелі</w:t>
      </w:r>
      <w:proofErr w:type="gramStart"/>
      <w:r w:rsidRPr="004D2967">
        <w:rPr>
          <w:sz w:val="28"/>
          <w:szCs w:val="28"/>
          <w:lang w:eastAsia="uk-UA"/>
        </w:rPr>
        <w:t>к</w:t>
      </w:r>
      <w:proofErr w:type="gramEnd"/>
      <w:r w:rsidRPr="004D2967">
        <w:rPr>
          <w:sz w:val="28"/>
          <w:szCs w:val="28"/>
          <w:lang w:eastAsia="uk-UA"/>
        </w:rPr>
        <w:t xml:space="preserve"> документів, які надаються заявниками, та вимоги до їх оформлення;</w:t>
      </w:r>
    </w:p>
    <w:p w:rsidR="00A25D63" w:rsidRPr="004D2967" w:rsidRDefault="00A25D63" w:rsidP="00587B0F">
      <w:pPr>
        <w:pStyle w:val="a3"/>
        <w:ind w:firstLine="709"/>
        <w:jc w:val="both"/>
        <w:rPr>
          <w:sz w:val="28"/>
          <w:szCs w:val="28"/>
          <w:lang w:eastAsia="uk-UA"/>
        </w:rPr>
      </w:pPr>
      <w:r w:rsidRPr="004D2967">
        <w:rPr>
          <w:sz w:val="28"/>
          <w:szCs w:val="28"/>
          <w:lang w:eastAsia="uk-UA"/>
        </w:rPr>
        <w:t xml:space="preserve">3)  </w:t>
      </w:r>
      <w:proofErr w:type="spellStart"/>
      <w:r w:rsidRPr="004D2967">
        <w:rPr>
          <w:sz w:val="28"/>
          <w:szCs w:val="28"/>
          <w:lang w:eastAsia="uk-UA"/>
        </w:rPr>
        <w:t>кінцевий</w:t>
      </w:r>
      <w:proofErr w:type="spellEnd"/>
      <w:r w:rsidRPr="004D2967">
        <w:rPr>
          <w:sz w:val="28"/>
          <w:szCs w:val="28"/>
          <w:lang w:eastAsia="uk-UA"/>
        </w:rPr>
        <w:t xml:space="preserve"> </w:t>
      </w:r>
      <w:proofErr w:type="spellStart"/>
      <w:r w:rsidRPr="004D2967">
        <w:rPr>
          <w:sz w:val="28"/>
          <w:szCs w:val="28"/>
          <w:lang w:eastAsia="uk-UA"/>
        </w:rPr>
        <w:t>термін</w:t>
      </w:r>
      <w:proofErr w:type="spellEnd"/>
      <w:r w:rsidRPr="004D2967">
        <w:rPr>
          <w:sz w:val="28"/>
          <w:szCs w:val="28"/>
          <w:lang w:eastAsia="uk-UA"/>
        </w:rPr>
        <w:t xml:space="preserve"> </w:t>
      </w:r>
      <w:proofErr w:type="spellStart"/>
      <w:r w:rsidRPr="004D2967">
        <w:rPr>
          <w:sz w:val="28"/>
          <w:szCs w:val="28"/>
          <w:lang w:eastAsia="uk-UA"/>
        </w:rPr>
        <w:t>прийняття</w:t>
      </w:r>
      <w:proofErr w:type="spellEnd"/>
      <w:r w:rsidRPr="004D2967">
        <w:rPr>
          <w:sz w:val="28"/>
          <w:szCs w:val="28"/>
          <w:lang w:eastAsia="uk-UA"/>
        </w:rPr>
        <w:t xml:space="preserve"> </w:t>
      </w:r>
      <w:proofErr w:type="spellStart"/>
      <w:r w:rsidRPr="004D2967">
        <w:rPr>
          <w:sz w:val="28"/>
          <w:szCs w:val="28"/>
          <w:lang w:eastAsia="uk-UA"/>
        </w:rPr>
        <w:t>заяв</w:t>
      </w:r>
      <w:proofErr w:type="spellEnd"/>
      <w:r w:rsidRPr="004D2967">
        <w:rPr>
          <w:sz w:val="28"/>
          <w:szCs w:val="28"/>
          <w:lang w:eastAsia="uk-UA"/>
        </w:rPr>
        <w:t xml:space="preserve"> про оренду майна (заяв про участь в електронних торгах) та цінових пропозицій;</w:t>
      </w:r>
    </w:p>
    <w:p w:rsidR="00A25D63" w:rsidRPr="004D2967" w:rsidRDefault="00A25D63" w:rsidP="00587B0F">
      <w:pPr>
        <w:pStyle w:val="a3"/>
        <w:ind w:firstLine="709"/>
        <w:jc w:val="both"/>
        <w:rPr>
          <w:sz w:val="28"/>
          <w:szCs w:val="28"/>
          <w:lang w:eastAsia="uk-UA"/>
        </w:rPr>
      </w:pPr>
      <w:r w:rsidRPr="004D2967">
        <w:rPr>
          <w:sz w:val="28"/>
          <w:szCs w:val="28"/>
          <w:lang w:eastAsia="uk-UA"/>
        </w:rPr>
        <w:t xml:space="preserve">4) час і </w:t>
      </w:r>
      <w:proofErr w:type="spellStart"/>
      <w:proofErr w:type="gramStart"/>
      <w:r w:rsidRPr="004D2967">
        <w:rPr>
          <w:sz w:val="28"/>
          <w:szCs w:val="28"/>
          <w:lang w:eastAsia="uk-UA"/>
        </w:rPr>
        <w:t>м</w:t>
      </w:r>
      <w:proofErr w:type="gramEnd"/>
      <w:r w:rsidRPr="004D2967">
        <w:rPr>
          <w:sz w:val="28"/>
          <w:szCs w:val="28"/>
          <w:lang w:eastAsia="uk-UA"/>
        </w:rPr>
        <w:t>ісце</w:t>
      </w:r>
      <w:proofErr w:type="spellEnd"/>
      <w:r w:rsidRPr="004D2967">
        <w:rPr>
          <w:sz w:val="28"/>
          <w:szCs w:val="28"/>
          <w:lang w:eastAsia="uk-UA"/>
        </w:rPr>
        <w:t xml:space="preserve"> </w:t>
      </w:r>
      <w:proofErr w:type="spellStart"/>
      <w:r w:rsidRPr="004D2967">
        <w:rPr>
          <w:sz w:val="28"/>
          <w:szCs w:val="28"/>
          <w:lang w:eastAsia="uk-UA"/>
        </w:rPr>
        <w:t>проведення</w:t>
      </w:r>
      <w:proofErr w:type="spellEnd"/>
      <w:r w:rsidRPr="004D2967">
        <w:rPr>
          <w:sz w:val="28"/>
          <w:szCs w:val="28"/>
          <w:lang w:eastAsia="uk-UA"/>
        </w:rPr>
        <w:t xml:space="preserve"> </w:t>
      </w:r>
      <w:proofErr w:type="spellStart"/>
      <w:r w:rsidRPr="004D2967">
        <w:rPr>
          <w:sz w:val="28"/>
          <w:szCs w:val="28"/>
          <w:lang w:eastAsia="uk-UA"/>
        </w:rPr>
        <w:t>огляду</w:t>
      </w:r>
      <w:proofErr w:type="spellEnd"/>
      <w:r w:rsidRPr="004D2967">
        <w:rPr>
          <w:sz w:val="28"/>
          <w:szCs w:val="28"/>
          <w:lang w:eastAsia="uk-UA"/>
        </w:rPr>
        <w:t xml:space="preserve"> </w:t>
      </w:r>
      <w:proofErr w:type="spellStart"/>
      <w:r w:rsidRPr="004D2967">
        <w:rPr>
          <w:sz w:val="28"/>
          <w:szCs w:val="28"/>
          <w:lang w:eastAsia="uk-UA"/>
        </w:rPr>
        <w:t>об’єкта</w:t>
      </w:r>
      <w:proofErr w:type="spellEnd"/>
      <w:r w:rsidRPr="004D2967">
        <w:rPr>
          <w:sz w:val="28"/>
          <w:szCs w:val="28"/>
          <w:lang w:eastAsia="uk-UA"/>
        </w:rPr>
        <w:t xml:space="preserve"> (для рухомого та нерухомого майна, цілісного майнового комплексу), а також дата та час проведення конкурсу </w:t>
      </w:r>
      <w:proofErr w:type="gramStart"/>
      <w:r w:rsidRPr="004D2967">
        <w:rPr>
          <w:sz w:val="28"/>
          <w:szCs w:val="28"/>
          <w:lang w:eastAsia="uk-UA"/>
        </w:rPr>
        <w:t>на право оренди</w:t>
      </w:r>
      <w:proofErr w:type="gramEnd"/>
      <w:r w:rsidRPr="004D2967">
        <w:rPr>
          <w:sz w:val="28"/>
          <w:szCs w:val="28"/>
          <w:lang w:eastAsia="uk-UA"/>
        </w:rPr>
        <w:t xml:space="preserve"> (електронного аукціону);</w:t>
      </w:r>
    </w:p>
    <w:p w:rsidR="00A25D63" w:rsidRPr="004D2967" w:rsidRDefault="00A25D63" w:rsidP="00587B0F">
      <w:pPr>
        <w:pStyle w:val="a3"/>
        <w:ind w:firstLine="709"/>
        <w:jc w:val="both"/>
        <w:rPr>
          <w:sz w:val="28"/>
          <w:szCs w:val="28"/>
          <w:lang w:eastAsia="uk-UA"/>
        </w:rPr>
      </w:pPr>
      <w:r w:rsidRPr="004D2967">
        <w:rPr>
          <w:sz w:val="28"/>
          <w:szCs w:val="28"/>
          <w:lang w:eastAsia="uk-UA"/>
        </w:rPr>
        <w:t xml:space="preserve">5) </w:t>
      </w:r>
      <w:proofErr w:type="spellStart"/>
      <w:r w:rsidRPr="004D2967">
        <w:rPr>
          <w:sz w:val="28"/>
          <w:szCs w:val="28"/>
          <w:lang w:eastAsia="uk-UA"/>
        </w:rPr>
        <w:t>інформацію</w:t>
      </w:r>
      <w:proofErr w:type="spellEnd"/>
      <w:r w:rsidRPr="004D2967">
        <w:rPr>
          <w:sz w:val="28"/>
          <w:szCs w:val="28"/>
          <w:lang w:eastAsia="uk-UA"/>
        </w:rPr>
        <w:t xml:space="preserve"> про </w:t>
      </w:r>
      <w:proofErr w:type="spellStart"/>
      <w:r w:rsidRPr="004D2967">
        <w:rPr>
          <w:sz w:val="28"/>
          <w:szCs w:val="28"/>
          <w:lang w:eastAsia="uk-UA"/>
        </w:rPr>
        <w:t>об'єкт</w:t>
      </w:r>
      <w:proofErr w:type="spellEnd"/>
      <w:r w:rsidRPr="004D2967">
        <w:rPr>
          <w:sz w:val="28"/>
          <w:szCs w:val="28"/>
          <w:lang w:eastAsia="uk-UA"/>
        </w:rPr>
        <w:t xml:space="preserve"> </w:t>
      </w:r>
      <w:proofErr w:type="spellStart"/>
      <w:r w:rsidRPr="004D2967">
        <w:rPr>
          <w:sz w:val="28"/>
          <w:szCs w:val="28"/>
          <w:lang w:eastAsia="uk-UA"/>
        </w:rPr>
        <w:t>оренди</w:t>
      </w:r>
      <w:proofErr w:type="spellEnd"/>
      <w:r w:rsidRPr="004D2967">
        <w:rPr>
          <w:sz w:val="28"/>
          <w:szCs w:val="28"/>
          <w:lang w:eastAsia="uk-UA"/>
        </w:rPr>
        <w:t xml:space="preserve"> (назва), площа, його склад, опис </w:t>
      </w:r>
      <w:proofErr w:type="gramStart"/>
      <w:r w:rsidRPr="004D2967">
        <w:rPr>
          <w:sz w:val="28"/>
          <w:szCs w:val="28"/>
          <w:lang w:eastAsia="uk-UA"/>
        </w:rPr>
        <w:t>техн</w:t>
      </w:r>
      <w:proofErr w:type="gramEnd"/>
      <w:r w:rsidRPr="004D2967">
        <w:rPr>
          <w:sz w:val="28"/>
          <w:szCs w:val="28"/>
          <w:lang w:eastAsia="uk-UA"/>
        </w:rPr>
        <w:t>ічного стану та основних технічних характеристик об'єкту оренди;</w:t>
      </w:r>
    </w:p>
    <w:p w:rsidR="00A25D63" w:rsidRPr="004D2967" w:rsidRDefault="00A25D63" w:rsidP="00587B0F">
      <w:pPr>
        <w:pStyle w:val="a3"/>
        <w:ind w:firstLine="709"/>
        <w:jc w:val="both"/>
        <w:rPr>
          <w:sz w:val="28"/>
          <w:szCs w:val="28"/>
          <w:lang w:eastAsia="uk-UA"/>
        </w:rPr>
      </w:pPr>
      <w:r w:rsidRPr="004D2967">
        <w:rPr>
          <w:sz w:val="28"/>
          <w:szCs w:val="28"/>
          <w:lang w:eastAsia="uk-UA"/>
        </w:rPr>
        <w:t xml:space="preserve">6) </w:t>
      </w:r>
      <w:proofErr w:type="spellStart"/>
      <w:r w:rsidRPr="004D2967">
        <w:rPr>
          <w:sz w:val="28"/>
          <w:szCs w:val="28"/>
          <w:lang w:eastAsia="uk-UA"/>
        </w:rPr>
        <w:t>місцезнаходження</w:t>
      </w:r>
      <w:proofErr w:type="spellEnd"/>
      <w:r w:rsidRPr="004D2967">
        <w:rPr>
          <w:sz w:val="28"/>
          <w:szCs w:val="28"/>
          <w:lang w:eastAsia="uk-UA"/>
        </w:rPr>
        <w:t xml:space="preserve"> майна (</w:t>
      </w:r>
      <w:proofErr w:type="spellStart"/>
      <w:r w:rsidRPr="004D2967">
        <w:rPr>
          <w:sz w:val="28"/>
          <w:szCs w:val="28"/>
          <w:lang w:eastAsia="uk-UA"/>
        </w:rPr>
        <w:t>об'єкту</w:t>
      </w:r>
      <w:proofErr w:type="spellEnd"/>
      <w:r w:rsidRPr="004D2967">
        <w:rPr>
          <w:sz w:val="28"/>
          <w:szCs w:val="28"/>
          <w:lang w:eastAsia="uk-UA"/>
        </w:rPr>
        <w:t xml:space="preserve"> </w:t>
      </w:r>
      <w:proofErr w:type="spellStart"/>
      <w:r w:rsidRPr="004D2967">
        <w:rPr>
          <w:sz w:val="28"/>
          <w:szCs w:val="28"/>
          <w:lang w:eastAsia="uk-UA"/>
        </w:rPr>
        <w:t>оренди</w:t>
      </w:r>
      <w:proofErr w:type="spellEnd"/>
      <w:r w:rsidRPr="004D2967">
        <w:rPr>
          <w:sz w:val="28"/>
          <w:szCs w:val="28"/>
          <w:lang w:eastAsia="uk-UA"/>
        </w:rPr>
        <w:t>) та його фактична адреса із зазначенням поверху;</w:t>
      </w:r>
    </w:p>
    <w:p w:rsidR="00A25D63" w:rsidRPr="004D2967" w:rsidRDefault="00A25D63" w:rsidP="00587B0F">
      <w:pPr>
        <w:pStyle w:val="a3"/>
        <w:ind w:firstLine="709"/>
        <w:jc w:val="both"/>
        <w:rPr>
          <w:sz w:val="28"/>
          <w:szCs w:val="28"/>
          <w:lang w:eastAsia="uk-UA"/>
        </w:rPr>
      </w:pPr>
      <w:r w:rsidRPr="004D2967">
        <w:rPr>
          <w:sz w:val="28"/>
          <w:szCs w:val="28"/>
          <w:lang w:eastAsia="uk-UA"/>
        </w:rPr>
        <w:t xml:space="preserve">7) </w:t>
      </w:r>
      <w:proofErr w:type="spellStart"/>
      <w:r w:rsidRPr="004D2967">
        <w:rPr>
          <w:sz w:val="28"/>
          <w:szCs w:val="28"/>
          <w:lang w:eastAsia="uk-UA"/>
        </w:rPr>
        <w:t>початковий</w:t>
      </w:r>
      <w:proofErr w:type="spellEnd"/>
      <w:r w:rsidRPr="004D2967">
        <w:rPr>
          <w:sz w:val="28"/>
          <w:szCs w:val="28"/>
          <w:lang w:eastAsia="uk-UA"/>
        </w:rPr>
        <w:t xml:space="preserve"> (</w:t>
      </w:r>
      <w:proofErr w:type="spellStart"/>
      <w:r w:rsidRPr="004D2967">
        <w:rPr>
          <w:sz w:val="28"/>
          <w:szCs w:val="28"/>
          <w:lang w:eastAsia="uk-UA"/>
        </w:rPr>
        <w:t>стартовий</w:t>
      </w:r>
      <w:proofErr w:type="spellEnd"/>
      <w:r w:rsidRPr="004D2967">
        <w:rPr>
          <w:sz w:val="28"/>
          <w:szCs w:val="28"/>
          <w:lang w:eastAsia="uk-UA"/>
        </w:rPr>
        <w:t xml:space="preserve">) </w:t>
      </w:r>
      <w:proofErr w:type="spellStart"/>
      <w:r w:rsidRPr="004D2967">
        <w:rPr>
          <w:sz w:val="28"/>
          <w:szCs w:val="28"/>
          <w:lang w:eastAsia="uk-UA"/>
        </w:rPr>
        <w:t>розмі</w:t>
      </w:r>
      <w:proofErr w:type="gramStart"/>
      <w:r w:rsidRPr="004D2967">
        <w:rPr>
          <w:sz w:val="28"/>
          <w:szCs w:val="28"/>
          <w:lang w:eastAsia="uk-UA"/>
        </w:rPr>
        <w:t>р</w:t>
      </w:r>
      <w:proofErr w:type="spellEnd"/>
      <w:proofErr w:type="gramEnd"/>
      <w:r w:rsidRPr="004D2967">
        <w:rPr>
          <w:sz w:val="28"/>
          <w:szCs w:val="28"/>
          <w:lang w:eastAsia="uk-UA"/>
        </w:rPr>
        <w:t xml:space="preserve"> </w:t>
      </w:r>
      <w:proofErr w:type="spellStart"/>
      <w:r w:rsidRPr="004D2967">
        <w:rPr>
          <w:sz w:val="28"/>
          <w:szCs w:val="28"/>
          <w:lang w:eastAsia="uk-UA"/>
        </w:rPr>
        <w:t>орендної</w:t>
      </w:r>
      <w:proofErr w:type="spellEnd"/>
      <w:r w:rsidRPr="004D2967">
        <w:rPr>
          <w:sz w:val="28"/>
          <w:szCs w:val="28"/>
          <w:lang w:eastAsia="uk-UA"/>
        </w:rPr>
        <w:t xml:space="preserve"> плати за місяць (грн./міс.) (з ПДВ), умови її індексації (у разі необхідності);</w:t>
      </w:r>
    </w:p>
    <w:p w:rsidR="00A25D63" w:rsidRPr="004D2967" w:rsidRDefault="00A25D63" w:rsidP="00587B0F">
      <w:pPr>
        <w:pStyle w:val="a3"/>
        <w:ind w:firstLine="709"/>
        <w:jc w:val="both"/>
        <w:rPr>
          <w:sz w:val="28"/>
          <w:szCs w:val="28"/>
          <w:lang w:eastAsia="uk-UA"/>
        </w:rPr>
      </w:pPr>
      <w:r w:rsidRPr="004D2967">
        <w:rPr>
          <w:sz w:val="28"/>
          <w:szCs w:val="28"/>
          <w:lang w:eastAsia="uk-UA"/>
        </w:rPr>
        <w:t>8) строк (</w:t>
      </w:r>
      <w:proofErr w:type="spellStart"/>
      <w:r w:rsidRPr="004D2967">
        <w:rPr>
          <w:sz w:val="28"/>
          <w:szCs w:val="28"/>
          <w:lang w:eastAsia="uk-UA"/>
        </w:rPr>
        <w:t>термін</w:t>
      </w:r>
      <w:proofErr w:type="spellEnd"/>
      <w:r w:rsidRPr="004D2967">
        <w:rPr>
          <w:sz w:val="28"/>
          <w:szCs w:val="28"/>
          <w:lang w:eastAsia="uk-UA"/>
        </w:rPr>
        <w:t xml:space="preserve">), на </w:t>
      </w:r>
      <w:proofErr w:type="spellStart"/>
      <w:r w:rsidRPr="004D2967">
        <w:rPr>
          <w:sz w:val="28"/>
          <w:szCs w:val="28"/>
          <w:lang w:eastAsia="uk-UA"/>
        </w:rPr>
        <w:t>який</w:t>
      </w:r>
      <w:proofErr w:type="spellEnd"/>
      <w:r w:rsidRPr="004D2967">
        <w:rPr>
          <w:sz w:val="28"/>
          <w:szCs w:val="28"/>
          <w:lang w:eastAsia="uk-UA"/>
        </w:rPr>
        <w:t xml:space="preserve"> </w:t>
      </w:r>
      <w:proofErr w:type="spellStart"/>
      <w:r w:rsidRPr="004D2967">
        <w:rPr>
          <w:sz w:val="28"/>
          <w:szCs w:val="28"/>
          <w:lang w:eastAsia="uk-UA"/>
        </w:rPr>
        <w:t>укладається</w:t>
      </w:r>
      <w:proofErr w:type="spellEnd"/>
      <w:r w:rsidRPr="004D2967">
        <w:rPr>
          <w:sz w:val="28"/>
          <w:szCs w:val="28"/>
          <w:lang w:eastAsia="uk-UA"/>
        </w:rPr>
        <w:t xml:space="preserve"> догові</w:t>
      </w:r>
      <w:proofErr w:type="gramStart"/>
      <w:r w:rsidRPr="004D2967">
        <w:rPr>
          <w:sz w:val="28"/>
          <w:szCs w:val="28"/>
          <w:lang w:eastAsia="uk-UA"/>
        </w:rPr>
        <w:t>р</w:t>
      </w:r>
      <w:proofErr w:type="gramEnd"/>
      <w:r w:rsidRPr="004D2967">
        <w:rPr>
          <w:sz w:val="28"/>
          <w:szCs w:val="28"/>
          <w:lang w:eastAsia="uk-UA"/>
        </w:rPr>
        <w:t xml:space="preserve"> оренди;</w:t>
      </w:r>
    </w:p>
    <w:p w:rsidR="00A25D63" w:rsidRPr="004D2967" w:rsidRDefault="00A25D63" w:rsidP="00587B0F">
      <w:pPr>
        <w:pStyle w:val="a3"/>
        <w:ind w:firstLine="709"/>
        <w:jc w:val="both"/>
        <w:rPr>
          <w:sz w:val="28"/>
          <w:szCs w:val="28"/>
          <w:lang w:eastAsia="uk-UA"/>
        </w:rPr>
      </w:pPr>
      <w:r w:rsidRPr="004D2967">
        <w:rPr>
          <w:sz w:val="28"/>
          <w:szCs w:val="28"/>
          <w:lang w:eastAsia="uk-UA"/>
        </w:rPr>
        <w:t xml:space="preserve">9) цільове використання </w:t>
      </w:r>
      <w:proofErr w:type="spellStart"/>
      <w:r w:rsidRPr="004D2967">
        <w:rPr>
          <w:sz w:val="28"/>
          <w:szCs w:val="28"/>
          <w:lang w:eastAsia="uk-UA"/>
        </w:rPr>
        <w:t>об'єкта</w:t>
      </w:r>
      <w:proofErr w:type="spellEnd"/>
      <w:r w:rsidRPr="004D2967">
        <w:rPr>
          <w:sz w:val="28"/>
          <w:szCs w:val="28"/>
          <w:lang w:eastAsia="uk-UA"/>
        </w:rPr>
        <w:t xml:space="preserve"> </w:t>
      </w:r>
      <w:proofErr w:type="spellStart"/>
      <w:r w:rsidRPr="004D2967">
        <w:rPr>
          <w:sz w:val="28"/>
          <w:szCs w:val="28"/>
          <w:lang w:eastAsia="uk-UA"/>
        </w:rPr>
        <w:t>оренди</w:t>
      </w:r>
      <w:proofErr w:type="spellEnd"/>
      <w:r w:rsidRPr="004D2967">
        <w:rPr>
          <w:sz w:val="28"/>
          <w:szCs w:val="28"/>
          <w:lang w:eastAsia="uk-UA"/>
        </w:rPr>
        <w:t xml:space="preserve">, </w:t>
      </w:r>
      <w:proofErr w:type="spellStart"/>
      <w:r w:rsidRPr="004D2967">
        <w:rPr>
          <w:sz w:val="28"/>
          <w:szCs w:val="28"/>
          <w:lang w:eastAsia="uk-UA"/>
        </w:rPr>
        <w:t>істотні</w:t>
      </w:r>
      <w:proofErr w:type="spellEnd"/>
      <w:r w:rsidRPr="004D2967">
        <w:rPr>
          <w:sz w:val="28"/>
          <w:szCs w:val="28"/>
          <w:lang w:eastAsia="uk-UA"/>
        </w:rPr>
        <w:t xml:space="preserve"> </w:t>
      </w:r>
      <w:proofErr w:type="spellStart"/>
      <w:r w:rsidRPr="004D2967">
        <w:rPr>
          <w:sz w:val="28"/>
          <w:szCs w:val="28"/>
          <w:lang w:eastAsia="uk-UA"/>
        </w:rPr>
        <w:t>умови</w:t>
      </w:r>
      <w:proofErr w:type="spellEnd"/>
      <w:r w:rsidRPr="004D2967">
        <w:rPr>
          <w:sz w:val="28"/>
          <w:szCs w:val="28"/>
          <w:lang w:eastAsia="uk-UA"/>
        </w:rPr>
        <w:t xml:space="preserve"> договору </w:t>
      </w:r>
      <w:proofErr w:type="spellStart"/>
      <w:r w:rsidRPr="004D2967">
        <w:rPr>
          <w:sz w:val="28"/>
          <w:szCs w:val="28"/>
          <w:lang w:eastAsia="uk-UA"/>
        </w:rPr>
        <w:t>оренди</w:t>
      </w:r>
      <w:proofErr w:type="spellEnd"/>
      <w:r w:rsidRPr="004D2967">
        <w:rPr>
          <w:sz w:val="28"/>
          <w:szCs w:val="28"/>
          <w:lang w:eastAsia="uk-UA"/>
        </w:rPr>
        <w:t xml:space="preserve"> </w:t>
      </w:r>
      <w:proofErr w:type="spellStart"/>
      <w:r w:rsidRPr="004D2967">
        <w:rPr>
          <w:sz w:val="28"/>
          <w:szCs w:val="28"/>
          <w:lang w:eastAsia="uk-UA"/>
        </w:rPr>
        <w:t>або</w:t>
      </w:r>
      <w:proofErr w:type="spellEnd"/>
      <w:r w:rsidRPr="004D2967">
        <w:rPr>
          <w:sz w:val="28"/>
          <w:szCs w:val="28"/>
          <w:lang w:eastAsia="uk-UA"/>
        </w:rPr>
        <w:t xml:space="preserve"> проект </w:t>
      </w:r>
      <w:proofErr w:type="spellStart"/>
      <w:r w:rsidRPr="004D2967">
        <w:rPr>
          <w:sz w:val="28"/>
          <w:szCs w:val="28"/>
          <w:lang w:eastAsia="uk-UA"/>
        </w:rPr>
        <w:t>відповідного</w:t>
      </w:r>
      <w:proofErr w:type="spellEnd"/>
      <w:r w:rsidRPr="004D2967">
        <w:rPr>
          <w:sz w:val="28"/>
          <w:szCs w:val="28"/>
          <w:lang w:eastAsia="uk-UA"/>
        </w:rPr>
        <w:t xml:space="preserve"> договору </w:t>
      </w:r>
      <w:proofErr w:type="spellStart"/>
      <w:r w:rsidRPr="004D2967">
        <w:rPr>
          <w:sz w:val="28"/>
          <w:szCs w:val="28"/>
          <w:lang w:eastAsia="uk-UA"/>
        </w:rPr>
        <w:t>оренди</w:t>
      </w:r>
      <w:proofErr w:type="spellEnd"/>
      <w:r w:rsidRPr="004D2967">
        <w:rPr>
          <w:sz w:val="28"/>
          <w:szCs w:val="28"/>
          <w:lang w:eastAsia="uk-UA"/>
        </w:rPr>
        <w:t>;</w:t>
      </w:r>
    </w:p>
    <w:p w:rsidR="00A25D63" w:rsidRPr="004D2967" w:rsidRDefault="00A25D63" w:rsidP="00587B0F">
      <w:pPr>
        <w:pStyle w:val="a3"/>
        <w:ind w:firstLine="709"/>
        <w:jc w:val="both"/>
        <w:rPr>
          <w:sz w:val="28"/>
          <w:szCs w:val="28"/>
          <w:lang w:eastAsia="uk-UA"/>
        </w:rPr>
      </w:pPr>
      <w:r w:rsidRPr="004D2967">
        <w:rPr>
          <w:sz w:val="28"/>
          <w:szCs w:val="28"/>
          <w:lang w:eastAsia="uk-UA"/>
        </w:rPr>
        <w:t xml:space="preserve">10) </w:t>
      </w:r>
      <w:proofErr w:type="spellStart"/>
      <w:r w:rsidRPr="004D2967">
        <w:rPr>
          <w:sz w:val="28"/>
          <w:szCs w:val="28"/>
          <w:lang w:eastAsia="uk-UA"/>
        </w:rPr>
        <w:t>термін</w:t>
      </w:r>
      <w:proofErr w:type="spellEnd"/>
      <w:r w:rsidRPr="004D2967">
        <w:rPr>
          <w:sz w:val="28"/>
          <w:szCs w:val="28"/>
          <w:lang w:eastAsia="uk-UA"/>
        </w:rPr>
        <w:t xml:space="preserve">, на </w:t>
      </w:r>
      <w:proofErr w:type="spellStart"/>
      <w:r w:rsidRPr="004D2967">
        <w:rPr>
          <w:sz w:val="28"/>
          <w:szCs w:val="28"/>
          <w:lang w:eastAsia="uk-UA"/>
        </w:rPr>
        <w:t>який</w:t>
      </w:r>
      <w:proofErr w:type="spellEnd"/>
      <w:r w:rsidRPr="004D2967">
        <w:rPr>
          <w:sz w:val="28"/>
          <w:szCs w:val="28"/>
          <w:lang w:eastAsia="uk-UA"/>
        </w:rPr>
        <w:t xml:space="preserve"> </w:t>
      </w:r>
      <w:proofErr w:type="spellStart"/>
      <w:r w:rsidRPr="004D2967">
        <w:rPr>
          <w:sz w:val="28"/>
          <w:szCs w:val="28"/>
          <w:lang w:eastAsia="uk-UA"/>
        </w:rPr>
        <w:t>орендар</w:t>
      </w:r>
      <w:proofErr w:type="spellEnd"/>
      <w:r w:rsidRPr="004D2967">
        <w:rPr>
          <w:sz w:val="28"/>
          <w:szCs w:val="28"/>
          <w:lang w:eastAsia="uk-UA"/>
        </w:rPr>
        <w:t xml:space="preserve"> може бути звільнений від внесення орендної плати (</w:t>
      </w:r>
      <w:proofErr w:type="gramStart"/>
      <w:r w:rsidRPr="004D2967">
        <w:rPr>
          <w:sz w:val="28"/>
          <w:szCs w:val="28"/>
          <w:lang w:eastAsia="uk-UA"/>
        </w:rPr>
        <w:t>у</w:t>
      </w:r>
      <w:proofErr w:type="gramEnd"/>
      <w:r w:rsidRPr="004D2967">
        <w:rPr>
          <w:sz w:val="28"/>
          <w:szCs w:val="28"/>
          <w:lang w:eastAsia="uk-UA"/>
        </w:rPr>
        <w:t xml:space="preserve"> разі необхідності); </w:t>
      </w:r>
    </w:p>
    <w:p w:rsidR="00A25D63" w:rsidRPr="004D2967" w:rsidRDefault="00A25D63" w:rsidP="00587B0F">
      <w:pPr>
        <w:pStyle w:val="a3"/>
        <w:ind w:firstLine="709"/>
        <w:jc w:val="both"/>
        <w:rPr>
          <w:sz w:val="28"/>
          <w:szCs w:val="28"/>
          <w:lang w:eastAsia="uk-UA"/>
        </w:rPr>
      </w:pPr>
      <w:r w:rsidRPr="004D2967">
        <w:rPr>
          <w:sz w:val="28"/>
          <w:szCs w:val="28"/>
          <w:lang w:eastAsia="uk-UA"/>
        </w:rPr>
        <w:t xml:space="preserve">11) </w:t>
      </w:r>
      <w:proofErr w:type="spellStart"/>
      <w:r w:rsidRPr="004D2967">
        <w:rPr>
          <w:sz w:val="28"/>
          <w:szCs w:val="28"/>
          <w:lang w:eastAsia="uk-UA"/>
        </w:rPr>
        <w:t>крок</w:t>
      </w:r>
      <w:proofErr w:type="spellEnd"/>
      <w:r w:rsidRPr="004D2967">
        <w:rPr>
          <w:sz w:val="28"/>
          <w:szCs w:val="28"/>
          <w:lang w:eastAsia="uk-UA"/>
        </w:rPr>
        <w:t xml:space="preserve"> </w:t>
      </w:r>
      <w:proofErr w:type="spellStart"/>
      <w:r w:rsidRPr="004D2967">
        <w:rPr>
          <w:sz w:val="28"/>
          <w:szCs w:val="28"/>
          <w:lang w:eastAsia="uk-UA"/>
        </w:rPr>
        <w:t>електронного</w:t>
      </w:r>
      <w:proofErr w:type="spellEnd"/>
      <w:r w:rsidRPr="004D2967">
        <w:rPr>
          <w:sz w:val="28"/>
          <w:szCs w:val="28"/>
          <w:lang w:eastAsia="uk-UA"/>
        </w:rPr>
        <w:t xml:space="preserve"> </w:t>
      </w:r>
      <w:proofErr w:type="spellStart"/>
      <w:r w:rsidRPr="004D2967">
        <w:rPr>
          <w:sz w:val="28"/>
          <w:szCs w:val="28"/>
          <w:lang w:eastAsia="uk-UA"/>
        </w:rPr>
        <w:t>аукціону</w:t>
      </w:r>
      <w:proofErr w:type="spellEnd"/>
      <w:r w:rsidRPr="004D2967">
        <w:rPr>
          <w:sz w:val="28"/>
          <w:szCs w:val="28"/>
          <w:lang w:eastAsia="uk-UA"/>
        </w:rPr>
        <w:t>;</w:t>
      </w:r>
    </w:p>
    <w:p w:rsidR="00A25D63" w:rsidRPr="004D2967" w:rsidRDefault="00A25D63" w:rsidP="00587B0F">
      <w:pPr>
        <w:pStyle w:val="a3"/>
        <w:ind w:firstLine="709"/>
        <w:jc w:val="both"/>
        <w:rPr>
          <w:sz w:val="28"/>
          <w:szCs w:val="28"/>
          <w:lang w:eastAsia="uk-UA"/>
        </w:rPr>
      </w:pPr>
      <w:r w:rsidRPr="004D2967">
        <w:rPr>
          <w:sz w:val="28"/>
          <w:szCs w:val="28"/>
          <w:lang w:eastAsia="uk-UA"/>
        </w:rPr>
        <w:t xml:space="preserve">12) </w:t>
      </w:r>
      <w:proofErr w:type="spellStart"/>
      <w:r w:rsidRPr="004D2967">
        <w:rPr>
          <w:sz w:val="28"/>
          <w:szCs w:val="28"/>
          <w:lang w:eastAsia="uk-UA"/>
        </w:rPr>
        <w:t>розмі</w:t>
      </w:r>
      <w:proofErr w:type="gramStart"/>
      <w:r w:rsidRPr="004D2967">
        <w:rPr>
          <w:sz w:val="28"/>
          <w:szCs w:val="28"/>
          <w:lang w:eastAsia="uk-UA"/>
        </w:rPr>
        <w:t>р</w:t>
      </w:r>
      <w:proofErr w:type="spellEnd"/>
      <w:proofErr w:type="gramEnd"/>
      <w:r w:rsidRPr="004D2967">
        <w:rPr>
          <w:sz w:val="28"/>
          <w:szCs w:val="28"/>
          <w:lang w:eastAsia="uk-UA"/>
        </w:rPr>
        <w:t xml:space="preserve"> </w:t>
      </w:r>
      <w:proofErr w:type="spellStart"/>
      <w:r w:rsidRPr="004D2967">
        <w:rPr>
          <w:sz w:val="28"/>
          <w:szCs w:val="28"/>
          <w:lang w:eastAsia="uk-UA"/>
        </w:rPr>
        <w:t>гарантійного</w:t>
      </w:r>
      <w:proofErr w:type="spellEnd"/>
      <w:r w:rsidRPr="004D2967">
        <w:rPr>
          <w:sz w:val="28"/>
          <w:szCs w:val="28"/>
          <w:lang w:eastAsia="uk-UA"/>
        </w:rPr>
        <w:t xml:space="preserve"> </w:t>
      </w:r>
      <w:proofErr w:type="spellStart"/>
      <w:r w:rsidRPr="004D2967">
        <w:rPr>
          <w:sz w:val="28"/>
          <w:szCs w:val="28"/>
          <w:lang w:eastAsia="uk-UA"/>
        </w:rPr>
        <w:t>внеску</w:t>
      </w:r>
      <w:proofErr w:type="spellEnd"/>
      <w:r w:rsidRPr="004D2967">
        <w:rPr>
          <w:sz w:val="28"/>
          <w:szCs w:val="28"/>
          <w:lang w:eastAsia="uk-UA"/>
        </w:rPr>
        <w:t>;</w:t>
      </w:r>
    </w:p>
    <w:p w:rsidR="00A25D63" w:rsidRPr="004D2967" w:rsidRDefault="00A25D63" w:rsidP="00587B0F">
      <w:pPr>
        <w:pStyle w:val="a3"/>
        <w:ind w:firstLine="709"/>
        <w:jc w:val="both"/>
        <w:rPr>
          <w:sz w:val="28"/>
          <w:szCs w:val="28"/>
          <w:lang w:eastAsia="uk-UA"/>
        </w:rPr>
      </w:pPr>
      <w:r w:rsidRPr="004D2967">
        <w:rPr>
          <w:sz w:val="28"/>
          <w:szCs w:val="28"/>
          <w:lang w:eastAsia="uk-UA"/>
        </w:rPr>
        <w:t xml:space="preserve">13) </w:t>
      </w:r>
      <w:proofErr w:type="spellStart"/>
      <w:r w:rsidRPr="004D2967">
        <w:rPr>
          <w:sz w:val="28"/>
          <w:szCs w:val="28"/>
          <w:lang w:eastAsia="uk-UA"/>
        </w:rPr>
        <w:t>вимоги</w:t>
      </w:r>
      <w:proofErr w:type="spellEnd"/>
      <w:r w:rsidRPr="004D2967">
        <w:rPr>
          <w:sz w:val="28"/>
          <w:szCs w:val="28"/>
          <w:lang w:eastAsia="uk-UA"/>
        </w:rPr>
        <w:t xml:space="preserve"> </w:t>
      </w:r>
      <w:proofErr w:type="spellStart"/>
      <w:r w:rsidRPr="004D2967">
        <w:rPr>
          <w:sz w:val="28"/>
          <w:szCs w:val="28"/>
          <w:lang w:eastAsia="uk-UA"/>
        </w:rPr>
        <w:t>орендодавця</w:t>
      </w:r>
      <w:proofErr w:type="spellEnd"/>
      <w:r w:rsidRPr="004D2967">
        <w:rPr>
          <w:sz w:val="28"/>
          <w:szCs w:val="28"/>
          <w:lang w:eastAsia="uk-UA"/>
        </w:rPr>
        <w:t xml:space="preserve"> до </w:t>
      </w:r>
      <w:proofErr w:type="spellStart"/>
      <w:r w:rsidRPr="004D2967">
        <w:rPr>
          <w:sz w:val="28"/>
          <w:szCs w:val="28"/>
          <w:lang w:eastAsia="uk-UA"/>
        </w:rPr>
        <w:t>потенційного</w:t>
      </w:r>
      <w:proofErr w:type="spellEnd"/>
      <w:r w:rsidRPr="004D2967">
        <w:rPr>
          <w:sz w:val="28"/>
          <w:szCs w:val="28"/>
          <w:lang w:eastAsia="uk-UA"/>
        </w:rPr>
        <w:t xml:space="preserve"> орендаря (</w:t>
      </w:r>
      <w:proofErr w:type="gramStart"/>
      <w:r w:rsidRPr="004D2967">
        <w:rPr>
          <w:sz w:val="28"/>
          <w:szCs w:val="28"/>
          <w:lang w:eastAsia="uk-UA"/>
        </w:rPr>
        <w:t>у</w:t>
      </w:r>
      <w:proofErr w:type="gramEnd"/>
      <w:r w:rsidRPr="004D2967">
        <w:rPr>
          <w:sz w:val="28"/>
          <w:szCs w:val="28"/>
          <w:lang w:eastAsia="uk-UA"/>
        </w:rPr>
        <w:t xml:space="preserve"> разі їх наявності) та перелік документів, які повинні надаватись потенційними орендарями, а саме:</w:t>
      </w:r>
    </w:p>
    <w:p w:rsidR="00A25D63" w:rsidRPr="004D2967" w:rsidRDefault="00A25D63" w:rsidP="00587B0F">
      <w:pPr>
        <w:pStyle w:val="a4"/>
        <w:numPr>
          <w:ilvl w:val="0"/>
          <w:numId w:val="9"/>
        </w:numPr>
        <w:shd w:val="clear" w:color="auto" w:fill="FFFFFF"/>
        <w:tabs>
          <w:tab w:val="left" w:pos="993"/>
        </w:tabs>
        <w:spacing w:before="105" w:after="105"/>
        <w:ind w:left="0" w:right="225" w:firstLine="709"/>
        <w:jc w:val="both"/>
        <w:rPr>
          <w:szCs w:val="28"/>
          <w:lang w:eastAsia="uk-UA"/>
        </w:rPr>
      </w:pPr>
      <w:r w:rsidRPr="004D2967">
        <w:rPr>
          <w:szCs w:val="28"/>
          <w:lang w:eastAsia="uk-UA"/>
        </w:rPr>
        <w:t>заява про участь у конкурсі;</w:t>
      </w:r>
    </w:p>
    <w:p w:rsidR="00A25D63" w:rsidRPr="004D2967" w:rsidRDefault="00A25D63" w:rsidP="00587B0F">
      <w:pPr>
        <w:pStyle w:val="a4"/>
        <w:numPr>
          <w:ilvl w:val="0"/>
          <w:numId w:val="9"/>
        </w:numPr>
        <w:shd w:val="clear" w:color="auto" w:fill="FFFFFF"/>
        <w:tabs>
          <w:tab w:val="left" w:pos="993"/>
        </w:tabs>
        <w:spacing w:before="105" w:after="105"/>
        <w:ind w:left="0" w:right="225" w:firstLine="709"/>
        <w:jc w:val="both"/>
        <w:rPr>
          <w:szCs w:val="28"/>
          <w:lang w:eastAsia="uk-UA"/>
        </w:rPr>
      </w:pPr>
      <w:r w:rsidRPr="004D2967">
        <w:rPr>
          <w:szCs w:val="28"/>
          <w:lang w:eastAsia="uk-UA"/>
        </w:rPr>
        <w:t>засвідчена суб’єктом звернення копія паспорта громадянина України – особи, яка буде підписувати договір (1,2,11 сторінки);</w:t>
      </w:r>
    </w:p>
    <w:p w:rsidR="00A25D63" w:rsidRPr="004D2967" w:rsidRDefault="00A25D63" w:rsidP="00587B0F">
      <w:pPr>
        <w:pStyle w:val="a4"/>
        <w:numPr>
          <w:ilvl w:val="0"/>
          <w:numId w:val="9"/>
        </w:numPr>
        <w:shd w:val="clear" w:color="auto" w:fill="FFFFFF"/>
        <w:tabs>
          <w:tab w:val="left" w:pos="993"/>
        </w:tabs>
        <w:spacing w:before="105" w:after="105"/>
        <w:ind w:left="0" w:right="225" w:firstLine="709"/>
        <w:jc w:val="both"/>
        <w:rPr>
          <w:szCs w:val="28"/>
          <w:lang w:eastAsia="uk-UA"/>
        </w:rPr>
      </w:pPr>
      <w:r w:rsidRPr="004D2967">
        <w:rPr>
          <w:szCs w:val="28"/>
          <w:lang w:eastAsia="uk-UA"/>
        </w:rPr>
        <w:t>довідка з банку про відкриті поточні рахунки суб’єкта звернення, з якого будуть перераховуватись кошти;</w:t>
      </w:r>
    </w:p>
    <w:p w:rsidR="00A25D63" w:rsidRPr="004D2967" w:rsidRDefault="00A25D63" w:rsidP="00587B0F">
      <w:pPr>
        <w:pStyle w:val="a4"/>
        <w:numPr>
          <w:ilvl w:val="0"/>
          <w:numId w:val="9"/>
        </w:numPr>
        <w:shd w:val="clear" w:color="auto" w:fill="FFFFFF"/>
        <w:tabs>
          <w:tab w:val="left" w:pos="993"/>
        </w:tabs>
        <w:spacing w:before="105" w:after="105"/>
        <w:ind w:left="0" w:right="225" w:firstLine="709"/>
        <w:jc w:val="both"/>
        <w:rPr>
          <w:szCs w:val="28"/>
          <w:lang w:eastAsia="uk-UA"/>
        </w:rPr>
      </w:pPr>
      <w:r w:rsidRPr="004D2967">
        <w:rPr>
          <w:szCs w:val="28"/>
          <w:lang w:eastAsia="uk-UA"/>
        </w:rPr>
        <w:t>копія довідки про присвоєння ідентифікаційного номера, засвідчена суб’єктом звернення;</w:t>
      </w:r>
    </w:p>
    <w:p w:rsidR="00A25D63" w:rsidRPr="004D2967" w:rsidRDefault="00A25D63" w:rsidP="00587B0F">
      <w:pPr>
        <w:pStyle w:val="a4"/>
        <w:numPr>
          <w:ilvl w:val="0"/>
          <w:numId w:val="9"/>
        </w:numPr>
        <w:shd w:val="clear" w:color="auto" w:fill="FFFFFF"/>
        <w:tabs>
          <w:tab w:val="left" w:pos="993"/>
        </w:tabs>
        <w:spacing w:before="105" w:after="105"/>
        <w:ind w:left="0" w:right="225" w:firstLine="709"/>
        <w:jc w:val="both"/>
        <w:rPr>
          <w:szCs w:val="28"/>
          <w:lang w:eastAsia="uk-UA"/>
        </w:rPr>
      </w:pPr>
      <w:r w:rsidRPr="004D2967">
        <w:rPr>
          <w:szCs w:val="28"/>
          <w:lang w:eastAsia="uk-UA"/>
        </w:rPr>
        <w:t>проект договору оренди об’єкта з пропозиціями щодо варіантів використання та поліпшення орендованого майна. Розмір орендної плати не повинен бути менший від розміру орендної плати, визначеного  відповідно до Методики розрахунку орендної плати, яка діє на момент проведення конкурсу;</w:t>
      </w:r>
    </w:p>
    <w:p w:rsidR="00A25D63" w:rsidRPr="004D2967" w:rsidRDefault="00A25D63" w:rsidP="00587B0F">
      <w:pPr>
        <w:pStyle w:val="a4"/>
        <w:numPr>
          <w:ilvl w:val="0"/>
          <w:numId w:val="9"/>
        </w:numPr>
        <w:shd w:val="clear" w:color="auto" w:fill="FFFFFF"/>
        <w:tabs>
          <w:tab w:val="left" w:pos="993"/>
        </w:tabs>
        <w:spacing w:before="105" w:after="105"/>
        <w:ind w:left="0" w:right="225" w:firstLine="709"/>
        <w:jc w:val="both"/>
        <w:rPr>
          <w:szCs w:val="28"/>
          <w:lang w:eastAsia="uk-UA"/>
        </w:rPr>
      </w:pPr>
      <w:r w:rsidRPr="004D2967">
        <w:rPr>
          <w:szCs w:val="28"/>
          <w:lang w:eastAsia="uk-UA"/>
        </w:rPr>
        <w:t>відомості про учасника конкурсу;</w:t>
      </w:r>
    </w:p>
    <w:p w:rsidR="00A25D63" w:rsidRPr="004D2967" w:rsidRDefault="00A25D63" w:rsidP="00587B0F">
      <w:pPr>
        <w:pStyle w:val="a4"/>
        <w:numPr>
          <w:ilvl w:val="0"/>
          <w:numId w:val="9"/>
        </w:numPr>
        <w:shd w:val="clear" w:color="auto" w:fill="FFFFFF"/>
        <w:tabs>
          <w:tab w:val="left" w:pos="993"/>
        </w:tabs>
        <w:spacing w:before="105" w:after="105"/>
        <w:ind w:left="0" w:right="225" w:firstLine="709"/>
        <w:jc w:val="both"/>
        <w:rPr>
          <w:szCs w:val="28"/>
          <w:lang w:eastAsia="uk-UA"/>
        </w:rPr>
      </w:pPr>
      <w:r w:rsidRPr="004D2967">
        <w:rPr>
          <w:szCs w:val="28"/>
          <w:lang w:eastAsia="uk-UA"/>
        </w:rPr>
        <w:t>для професійних творчих працівників – засвідчені заявником копія диплому про освіту або членського квитка члена творчої спілки;</w:t>
      </w:r>
    </w:p>
    <w:p w:rsidR="00A25D63" w:rsidRPr="00A25D63" w:rsidRDefault="00A25D63" w:rsidP="00587B0F">
      <w:pPr>
        <w:shd w:val="clear" w:color="auto" w:fill="FFFFFF"/>
        <w:spacing w:before="225" w:after="225"/>
        <w:ind w:firstLine="709"/>
        <w:jc w:val="both"/>
        <w:rPr>
          <w:szCs w:val="28"/>
          <w:lang w:eastAsia="uk-UA"/>
        </w:rPr>
      </w:pPr>
      <w:r w:rsidRPr="00A25D63">
        <w:rPr>
          <w:szCs w:val="28"/>
          <w:lang w:eastAsia="uk-UA"/>
        </w:rPr>
        <w:t>Повноваження представників претендентів (учасників) конкурсу повинні бути підтверджені довіреностями чи іншими документами, відповідно до чинного законодавства.</w:t>
      </w:r>
    </w:p>
    <w:p w:rsidR="00A25D63" w:rsidRPr="004D2967" w:rsidRDefault="00A25D63" w:rsidP="00587B0F">
      <w:pPr>
        <w:pStyle w:val="a3"/>
        <w:ind w:firstLine="709"/>
        <w:jc w:val="both"/>
        <w:rPr>
          <w:sz w:val="28"/>
          <w:szCs w:val="28"/>
          <w:lang w:eastAsia="uk-UA"/>
        </w:rPr>
      </w:pPr>
      <w:proofErr w:type="spellStart"/>
      <w:r w:rsidRPr="004D2967">
        <w:rPr>
          <w:b/>
          <w:sz w:val="28"/>
          <w:szCs w:val="28"/>
          <w:lang w:eastAsia="uk-UA"/>
        </w:rPr>
        <w:t>Відомості</w:t>
      </w:r>
      <w:proofErr w:type="spellEnd"/>
      <w:r w:rsidRPr="004D2967">
        <w:rPr>
          <w:b/>
          <w:sz w:val="28"/>
          <w:szCs w:val="28"/>
          <w:lang w:eastAsia="uk-UA"/>
        </w:rPr>
        <w:t xml:space="preserve"> про </w:t>
      </w:r>
      <w:proofErr w:type="spellStart"/>
      <w:r w:rsidRPr="004D2967">
        <w:rPr>
          <w:b/>
          <w:sz w:val="28"/>
          <w:szCs w:val="28"/>
          <w:lang w:eastAsia="uk-UA"/>
        </w:rPr>
        <w:t>учасника</w:t>
      </w:r>
      <w:proofErr w:type="spellEnd"/>
      <w:r w:rsidRPr="004D2967">
        <w:rPr>
          <w:b/>
          <w:sz w:val="28"/>
          <w:szCs w:val="28"/>
          <w:lang w:eastAsia="uk-UA"/>
        </w:rPr>
        <w:t xml:space="preserve"> конкурсу, який є юридичною </w:t>
      </w:r>
      <w:proofErr w:type="gramStart"/>
      <w:r w:rsidRPr="004D2967">
        <w:rPr>
          <w:b/>
          <w:sz w:val="28"/>
          <w:szCs w:val="28"/>
          <w:lang w:eastAsia="uk-UA"/>
        </w:rPr>
        <w:t>особою</w:t>
      </w:r>
      <w:proofErr w:type="gramEnd"/>
      <w:r w:rsidRPr="004D2967">
        <w:rPr>
          <w:sz w:val="28"/>
          <w:szCs w:val="28"/>
          <w:lang w:eastAsia="uk-UA"/>
        </w:rPr>
        <w:t>:</w:t>
      </w:r>
    </w:p>
    <w:p w:rsidR="00A25D63" w:rsidRPr="004D2967" w:rsidRDefault="00A25D63" w:rsidP="00587B0F">
      <w:pPr>
        <w:pStyle w:val="a3"/>
        <w:numPr>
          <w:ilvl w:val="0"/>
          <w:numId w:val="11"/>
        </w:numPr>
        <w:tabs>
          <w:tab w:val="left" w:pos="709"/>
          <w:tab w:val="left" w:pos="993"/>
        </w:tabs>
        <w:ind w:left="0" w:firstLine="709"/>
        <w:jc w:val="both"/>
        <w:rPr>
          <w:sz w:val="28"/>
          <w:szCs w:val="28"/>
          <w:lang w:eastAsia="uk-UA"/>
        </w:rPr>
      </w:pPr>
      <w:r w:rsidRPr="004D2967">
        <w:rPr>
          <w:sz w:val="28"/>
          <w:szCs w:val="28"/>
          <w:lang w:eastAsia="uk-UA"/>
        </w:rPr>
        <w:lastRenderedPageBreak/>
        <w:t xml:space="preserve">витяг з Єдиного державного реєстру юридичних осіб та фізичних осіб-підприємців </w:t>
      </w:r>
      <w:proofErr w:type="gramStart"/>
      <w:r w:rsidRPr="004D2967">
        <w:rPr>
          <w:sz w:val="28"/>
          <w:szCs w:val="28"/>
          <w:lang w:eastAsia="uk-UA"/>
        </w:rPr>
        <w:t xml:space="preserve">( </w:t>
      </w:r>
      <w:proofErr w:type="gramEnd"/>
      <w:r w:rsidRPr="004D2967">
        <w:rPr>
          <w:sz w:val="28"/>
          <w:szCs w:val="28"/>
          <w:lang w:eastAsia="uk-UA"/>
        </w:rPr>
        <w:t>копія);</w:t>
      </w:r>
    </w:p>
    <w:p w:rsidR="00A25D63" w:rsidRPr="004D2967" w:rsidRDefault="00A25D63" w:rsidP="00587B0F">
      <w:pPr>
        <w:pStyle w:val="a3"/>
        <w:numPr>
          <w:ilvl w:val="0"/>
          <w:numId w:val="11"/>
        </w:numPr>
        <w:tabs>
          <w:tab w:val="left" w:pos="709"/>
          <w:tab w:val="left" w:pos="993"/>
        </w:tabs>
        <w:ind w:left="0" w:firstLine="709"/>
        <w:jc w:val="both"/>
        <w:rPr>
          <w:sz w:val="28"/>
          <w:szCs w:val="28"/>
          <w:lang w:eastAsia="uk-UA"/>
        </w:rPr>
      </w:pPr>
      <w:r w:rsidRPr="004D2967">
        <w:rPr>
          <w:sz w:val="28"/>
          <w:szCs w:val="28"/>
          <w:lang w:eastAsia="uk-UA"/>
        </w:rPr>
        <w:t>засвідчені нотаріально копії установчих документі</w:t>
      </w:r>
      <w:proofErr w:type="gramStart"/>
      <w:r w:rsidRPr="004D2967">
        <w:rPr>
          <w:sz w:val="28"/>
          <w:szCs w:val="28"/>
          <w:lang w:eastAsia="uk-UA"/>
        </w:rPr>
        <w:t>в</w:t>
      </w:r>
      <w:proofErr w:type="gramEnd"/>
      <w:r w:rsidRPr="004D2967">
        <w:rPr>
          <w:sz w:val="28"/>
          <w:szCs w:val="28"/>
          <w:lang w:eastAsia="uk-UA"/>
        </w:rPr>
        <w:t>;</w:t>
      </w:r>
    </w:p>
    <w:p w:rsidR="00A25D63" w:rsidRPr="004D2967" w:rsidRDefault="00A25D63" w:rsidP="00587B0F">
      <w:pPr>
        <w:pStyle w:val="a3"/>
        <w:numPr>
          <w:ilvl w:val="0"/>
          <w:numId w:val="11"/>
        </w:numPr>
        <w:tabs>
          <w:tab w:val="left" w:pos="709"/>
          <w:tab w:val="left" w:pos="993"/>
        </w:tabs>
        <w:ind w:left="0" w:firstLine="709"/>
        <w:jc w:val="both"/>
        <w:rPr>
          <w:sz w:val="28"/>
          <w:szCs w:val="28"/>
          <w:lang w:eastAsia="uk-UA"/>
        </w:rPr>
      </w:pPr>
      <w:r w:rsidRPr="004D2967">
        <w:rPr>
          <w:sz w:val="28"/>
          <w:szCs w:val="28"/>
          <w:lang w:eastAsia="uk-UA"/>
        </w:rPr>
        <w:t xml:space="preserve">документ, що </w:t>
      </w:r>
      <w:proofErr w:type="gramStart"/>
      <w:r w:rsidRPr="004D2967">
        <w:rPr>
          <w:sz w:val="28"/>
          <w:szCs w:val="28"/>
          <w:lang w:eastAsia="uk-UA"/>
        </w:rPr>
        <w:t>п</w:t>
      </w:r>
      <w:proofErr w:type="gramEnd"/>
      <w:r w:rsidRPr="004D2967">
        <w:rPr>
          <w:sz w:val="28"/>
          <w:szCs w:val="28"/>
          <w:lang w:eastAsia="uk-UA"/>
        </w:rPr>
        <w:t>ідтверджує право уповноваженої особи на підписання договору оренди (наказ, рішення зборів, довіреність) – для юридичних осіб;</w:t>
      </w:r>
    </w:p>
    <w:p w:rsidR="00A25D63" w:rsidRPr="004D2967" w:rsidRDefault="00A25D63" w:rsidP="00587B0F">
      <w:pPr>
        <w:pStyle w:val="a3"/>
        <w:numPr>
          <w:ilvl w:val="0"/>
          <w:numId w:val="11"/>
        </w:numPr>
        <w:tabs>
          <w:tab w:val="left" w:pos="709"/>
          <w:tab w:val="left" w:pos="993"/>
        </w:tabs>
        <w:ind w:left="0" w:firstLine="709"/>
        <w:jc w:val="both"/>
        <w:rPr>
          <w:sz w:val="28"/>
          <w:szCs w:val="28"/>
          <w:lang w:eastAsia="uk-UA"/>
        </w:rPr>
      </w:pPr>
      <w:r w:rsidRPr="004D2967">
        <w:rPr>
          <w:sz w:val="28"/>
          <w:szCs w:val="28"/>
          <w:lang w:eastAsia="uk-UA"/>
        </w:rPr>
        <w:t xml:space="preserve">витяг з протоколу загальних зборів трудового колективу </w:t>
      </w:r>
      <w:proofErr w:type="gramStart"/>
      <w:r w:rsidRPr="004D2967">
        <w:rPr>
          <w:sz w:val="28"/>
          <w:szCs w:val="28"/>
          <w:lang w:eastAsia="uk-UA"/>
        </w:rPr>
        <w:t>п</w:t>
      </w:r>
      <w:proofErr w:type="gramEnd"/>
      <w:r w:rsidRPr="004D2967">
        <w:rPr>
          <w:sz w:val="28"/>
          <w:szCs w:val="28"/>
          <w:lang w:eastAsia="uk-UA"/>
        </w:rPr>
        <w:t>ідприємства про рішення взяти в оренду нерухоме майно;</w:t>
      </w:r>
    </w:p>
    <w:p w:rsidR="00A25D63" w:rsidRPr="004D2967" w:rsidRDefault="00A25D63" w:rsidP="00587B0F">
      <w:pPr>
        <w:pStyle w:val="a3"/>
        <w:numPr>
          <w:ilvl w:val="0"/>
          <w:numId w:val="11"/>
        </w:numPr>
        <w:tabs>
          <w:tab w:val="left" w:pos="709"/>
          <w:tab w:val="left" w:pos="993"/>
        </w:tabs>
        <w:ind w:left="0" w:firstLine="709"/>
        <w:jc w:val="both"/>
        <w:rPr>
          <w:sz w:val="28"/>
          <w:szCs w:val="28"/>
          <w:lang w:eastAsia="uk-UA"/>
        </w:rPr>
      </w:pPr>
      <w:r w:rsidRPr="004D2967">
        <w:rPr>
          <w:sz w:val="28"/>
          <w:szCs w:val="28"/>
          <w:lang w:eastAsia="uk-UA"/>
        </w:rPr>
        <w:t xml:space="preserve">копія </w:t>
      </w:r>
      <w:proofErr w:type="gramStart"/>
      <w:r w:rsidRPr="004D2967">
        <w:rPr>
          <w:sz w:val="28"/>
          <w:szCs w:val="28"/>
          <w:lang w:eastAsia="uk-UA"/>
        </w:rPr>
        <w:t>св</w:t>
      </w:r>
      <w:proofErr w:type="gramEnd"/>
      <w:r w:rsidRPr="004D2967">
        <w:rPr>
          <w:sz w:val="28"/>
          <w:szCs w:val="28"/>
          <w:lang w:eastAsia="uk-UA"/>
        </w:rPr>
        <w:t>ідоцтва платника податку на додану вартість (за наявності);</w:t>
      </w:r>
    </w:p>
    <w:p w:rsidR="00A25D63" w:rsidRPr="004D2967" w:rsidRDefault="00A25D63" w:rsidP="00587B0F">
      <w:pPr>
        <w:pStyle w:val="a3"/>
        <w:numPr>
          <w:ilvl w:val="0"/>
          <w:numId w:val="11"/>
        </w:numPr>
        <w:tabs>
          <w:tab w:val="left" w:pos="709"/>
          <w:tab w:val="left" w:pos="993"/>
        </w:tabs>
        <w:ind w:left="0" w:firstLine="709"/>
        <w:jc w:val="both"/>
        <w:rPr>
          <w:sz w:val="28"/>
          <w:szCs w:val="28"/>
          <w:lang w:eastAsia="uk-UA"/>
        </w:rPr>
      </w:pPr>
      <w:r w:rsidRPr="004D2967">
        <w:rPr>
          <w:sz w:val="28"/>
          <w:szCs w:val="28"/>
          <w:lang w:eastAsia="uk-UA"/>
        </w:rPr>
        <w:t xml:space="preserve">завірену належним чином копію звіту про фінансові результати претендента з урахуванням дебіторської і кредиторської заборгованостей за останній </w:t>
      </w:r>
      <w:proofErr w:type="gramStart"/>
      <w:r w:rsidRPr="004D2967">
        <w:rPr>
          <w:sz w:val="28"/>
          <w:szCs w:val="28"/>
          <w:lang w:eastAsia="uk-UA"/>
        </w:rPr>
        <w:t>р</w:t>
      </w:r>
      <w:proofErr w:type="gramEnd"/>
      <w:r w:rsidRPr="004D2967">
        <w:rPr>
          <w:sz w:val="28"/>
          <w:szCs w:val="28"/>
          <w:lang w:eastAsia="uk-UA"/>
        </w:rPr>
        <w:t>ік;</w:t>
      </w:r>
    </w:p>
    <w:p w:rsidR="004D2967" w:rsidRDefault="004D2967" w:rsidP="00587B0F">
      <w:pPr>
        <w:pStyle w:val="a3"/>
        <w:ind w:firstLine="709"/>
        <w:jc w:val="both"/>
        <w:rPr>
          <w:sz w:val="28"/>
          <w:szCs w:val="28"/>
          <w:lang w:val="uk-UA" w:eastAsia="uk-UA"/>
        </w:rPr>
      </w:pPr>
    </w:p>
    <w:p w:rsidR="00A25D63" w:rsidRPr="004D2967" w:rsidRDefault="00A25D63" w:rsidP="00587B0F">
      <w:pPr>
        <w:pStyle w:val="a3"/>
        <w:ind w:firstLine="709"/>
        <w:jc w:val="both"/>
        <w:rPr>
          <w:sz w:val="28"/>
          <w:szCs w:val="28"/>
          <w:lang w:eastAsia="uk-UA"/>
        </w:rPr>
      </w:pPr>
      <w:proofErr w:type="spellStart"/>
      <w:r w:rsidRPr="004D2967">
        <w:rPr>
          <w:b/>
          <w:sz w:val="28"/>
          <w:szCs w:val="28"/>
          <w:lang w:eastAsia="uk-UA"/>
        </w:rPr>
        <w:t>Відомості</w:t>
      </w:r>
      <w:proofErr w:type="spellEnd"/>
      <w:r w:rsidRPr="004D2967">
        <w:rPr>
          <w:b/>
          <w:sz w:val="28"/>
          <w:szCs w:val="28"/>
          <w:lang w:eastAsia="uk-UA"/>
        </w:rPr>
        <w:t xml:space="preserve"> про </w:t>
      </w:r>
      <w:proofErr w:type="spellStart"/>
      <w:r w:rsidRPr="004D2967">
        <w:rPr>
          <w:b/>
          <w:sz w:val="28"/>
          <w:szCs w:val="28"/>
          <w:lang w:eastAsia="uk-UA"/>
        </w:rPr>
        <w:t>учасника</w:t>
      </w:r>
      <w:proofErr w:type="spellEnd"/>
      <w:r w:rsidRPr="004D2967">
        <w:rPr>
          <w:b/>
          <w:sz w:val="28"/>
          <w:szCs w:val="28"/>
          <w:lang w:eastAsia="uk-UA"/>
        </w:rPr>
        <w:t xml:space="preserve"> конкурсу, який є фізичною </w:t>
      </w:r>
      <w:proofErr w:type="gramStart"/>
      <w:r w:rsidRPr="004D2967">
        <w:rPr>
          <w:b/>
          <w:sz w:val="28"/>
          <w:szCs w:val="28"/>
          <w:lang w:eastAsia="uk-UA"/>
        </w:rPr>
        <w:t>особою</w:t>
      </w:r>
      <w:proofErr w:type="gramEnd"/>
      <w:r w:rsidRPr="004D2967">
        <w:rPr>
          <w:sz w:val="28"/>
          <w:szCs w:val="28"/>
          <w:lang w:eastAsia="uk-UA"/>
        </w:rPr>
        <w:t>:</w:t>
      </w:r>
    </w:p>
    <w:p w:rsidR="00A25D63" w:rsidRPr="004D2967" w:rsidRDefault="00A25D63" w:rsidP="00587B0F">
      <w:pPr>
        <w:pStyle w:val="a3"/>
        <w:numPr>
          <w:ilvl w:val="0"/>
          <w:numId w:val="12"/>
        </w:numPr>
        <w:tabs>
          <w:tab w:val="left" w:pos="851"/>
          <w:tab w:val="left" w:pos="1134"/>
        </w:tabs>
        <w:ind w:left="0" w:firstLine="709"/>
        <w:jc w:val="both"/>
        <w:rPr>
          <w:sz w:val="28"/>
          <w:szCs w:val="28"/>
          <w:lang w:eastAsia="uk-UA"/>
        </w:rPr>
      </w:pPr>
      <w:r w:rsidRPr="004D2967">
        <w:rPr>
          <w:sz w:val="28"/>
          <w:szCs w:val="28"/>
          <w:lang w:eastAsia="uk-UA"/>
        </w:rPr>
        <w:t>копію документа, що посвідчує особу учасника конкурсу, або належним чином оформлену довіреність, видану представнику фізичної особи;</w:t>
      </w:r>
    </w:p>
    <w:p w:rsidR="00A25D63" w:rsidRPr="004D2967" w:rsidRDefault="00A25D63" w:rsidP="00587B0F">
      <w:pPr>
        <w:pStyle w:val="a3"/>
        <w:numPr>
          <w:ilvl w:val="0"/>
          <w:numId w:val="12"/>
        </w:numPr>
        <w:tabs>
          <w:tab w:val="left" w:pos="851"/>
          <w:tab w:val="left" w:pos="1134"/>
        </w:tabs>
        <w:ind w:left="0" w:firstLine="709"/>
        <w:jc w:val="both"/>
        <w:rPr>
          <w:sz w:val="28"/>
          <w:szCs w:val="28"/>
          <w:lang w:eastAsia="uk-UA"/>
        </w:rPr>
      </w:pPr>
      <w:proofErr w:type="gramStart"/>
      <w:r w:rsidRPr="004D2967">
        <w:rPr>
          <w:sz w:val="28"/>
          <w:szCs w:val="28"/>
          <w:lang w:eastAsia="uk-UA"/>
        </w:rPr>
        <w:t>св</w:t>
      </w:r>
      <w:proofErr w:type="gramEnd"/>
      <w:r w:rsidRPr="004D2967">
        <w:rPr>
          <w:sz w:val="28"/>
          <w:szCs w:val="28"/>
          <w:lang w:eastAsia="uk-UA"/>
        </w:rPr>
        <w:t>ідоцтво про реєстрацію фізичної особи, як суб’єкта підприємницької діяльності;</w:t>
      </w:r>
    </w:p>
    <w:p w:rsidR="00A25D63" w:rsidRPr="004D2967" w:rsidRDefault="00A25D63" w:rsidP="00587B0F">
      <w:pPr>
        <w:pStyle w:val="a3"/>
        <w:numPr>
          <w:ilvl w:val="0"/>
          <w:numId w:val="12"/>
        </w:numPr>
        <w:tabs>
          <w:tab w:val="left" w:pos="851"/>
          <w:tab w:val="left" w:pos="1134"/>
        </w:tabs>
        <w:ind w:left="0" w:firstLine="709"/>
        <w:jc w:val="both"/>
        <w:rPr>
          <w:sz w:val="28"/>
          <w:szCs w:val="28"/>
          <w:lang w:eastAsia="uk-UA"/>
        </w:rPr>
      </w:pPr>
      <w:r w:rsidRPr="004D2967">
        <w:rPr>
          <w:sz w:val="28"/>
          <w:szCs w:val="28"/>
          <w:lang w:eastAsia="uk-UA"/>
        </w:rPr>
        <w:t xml:space="preserve">завірену належним чином копію  декларації про  доходи  або звіту суб'єкта малого </w:t>
      </w:r>
      <w:proofErr w:type="gramStart"/>
      <w:r w:rsidRPr="004D2967">
        <w:rPr>
          <w:sz w:val="28"/>
          <w:szCs w:val="28"/>
          <w:lang w:eastAsia="uk-UA"/>
        </w:rPr>
        <w:t>п</w:t>
      </w:r>
      <w:proofErr w:type="gramEnd"/>
      <w:r w:rsidRPr="004D2967">
        <w:rPr>
          <w:sz w:val="28"/>
          <w:szCs w:val="28"/>
          <w:lang w:eastAsia="uk-UA"/>
        </w:rPr>
        <w:t>ідприємництва - фізичної особи - платника єдиного податку.</w:t>
      </w:r>
    </w:p>
    <w:p w:rsidR="00A25D63" w:rsidRPr="00A25D63" w:rsidRDefault="00A25D63" w:rsidP="00587B0F">
      <w:pPr>
        <w:shd w:val="clear" w:color="auto" w:fill="FFFFFF"/>
        <w:spacing w:before="225" w:after="225"/>
        <w:ind w:firstLine="709"/>
        <w:jc w:val="both"/>
        <w:rPr>
          <w:szCs w:val="28"/>
          <w:lang w:eastAsia="uk-UA"/>
        </w:rPr>
      </w:pPr>
      <w:r w:rsidRPr="00A25D63">
        <w:rPr>
          <w:szCs w:val="28"/>
          <w:lang w:eastAsia="uk-UA"/>
        </w:rPr>
        <w:t>В оголошенні про намір передати майно в оренду може зазначатися додаткова інформація, визначена комісії по передачі комунального майна в оренду.</w:t>
      </w:r>
    </w:p>
    <w:p w:rsidR="00A25D63" w:rsidRDefault="00A25D63" w:rsidP="00587B0F">
      <w:pPr>
        <w:shd w:val="clear" w:color="auto" w:fill="FFFFFF"/>
        <w:spacing w:before="225" w:after="225"/>
        <w:ind w:firstLine="709"/>
        <w:jc w:val="both"/>
        <w:rPr>
          <w:szCs w:val="28"/>
          <w:lang w:eastAsia="uk-UA"/>
        </w:rPr>
      </w:pPr>
      <w:r w:rsidRPr="00A25D63">
        <w:rPr>
          <w:szCs w:val="28"/>
          <w:lang w:eastAsia="uk-UA"/>
        </w:rPr>
        <w:t xml:space="preserve">2.3. Орендна плата комунального майна визначається згідно </w:t>
      </w:r>
      <w:r w:rsidR="004D2967" w:rsidRPr="009D7218">
        <w:rPr>
          <w:szCs w:val="28"/>
        </w:rPr>
        <w:t xml:space="preserve">Методику розрахунку плати за оренду майна комунальної  власності </w:t>
      </w:r>
      <w:r w:rsidR="004D2967">
        <w:rPr>
          <w:szCs w:val="28"/>
        </w:rPr>
        <w:t xml:space="preserve"> </w:t>
      </w:r>
      <w:r w:rsidR="004D2967" w:rsidRPr="009D7218">
        <w:rPr>
          <w:szCs w:val="28"/>
        </w:rPr>
        <w:t>Срібнянської селищної ради</w:t>
      </w:r>
      <w:r w:rsidRPr="00A25D63">
        <w:rPr>
          <w:szCs w:val="28"/>
          <w:lang w:eastAsia="uk-UA"/>
        </w:rPr>
        <w:t>. Орендна плата, встановлена за відповідною Методикою, застосовується як початкова (стартова) під час визначення орендаря на конкурсних засадах (електронному аукціоні).</w:t>
      </w:r>
    </w:p>
    <w:p w:rsidR="0074507F" w:rsidRPr="00A25D63" w:rsidRDefault="0074507F" w:rsidP="00587B0F">
      <w:pPr>
        <w:shd w:val="clear" w:color="auto" w:fill="FFFFFF"/>
        <w:spacing w:before="225" w:after="225"/>
        <w:ind w:firstLine="709"/>
        <w:jc w:val="both"/>
        <w:rPr>
          <w:szCs w:val="28"/>
          <w:lang w:eastAsia="uk-UA"/>
        </w:rPr>
      </w:pPr>
      <w:r w:rsidRPr="0074507F">
        <w:rPr>
          <w:shd w:val="clear" w:color="auto" w:fill="FFFFFF"/>
        </w:rPr>
        <w:t>Розмір мінімального кроку аукціону встановлюється на рівні 1 відсотка стартової орендної плати об’єкта оренди</w:t>
      </w:r>
      <w:r>
        <w:rPr>
          <w:shd w:val="clear" w:color="auto" w:fill="FFFFFF"/>
        </w:rPr>
        <w:t>.</w:t>
      </w:r>
    </w:p>
    <w:p w:rsidR="00A25D63" w:rsidRPr="00A25D63" w:rsidRDefault="00A25D63" w:rsidP="00587B0F">
      <w:pPr>
        <w:shd w:val="clear" w:color="auto" w:fill="FFFFFF"/>
        <w:spacing w:before="225" w:after="225"/>
        <w:ind w:firstLine="709"/>
        <w:jc w:val="both"/>
        <w:rPr>
          <w:szCs w:val="28"/>
          <w:lang w:eastAsia="uk-UA"/>
        </w:rPr>
      </w:pPr>
      <w:r w:rsidRPr="00A25D63">
        <w:rPr>
          <w:szCs w:val="28"/>
          <w:lang w:eastAsia="uk-UA"/>
        </w:rPr>
        <w:t>2.4.  Доступ до інформації, оприлюдненої в ЕТС, є безоплатним та вільним.</w:t>
      </w:r>
    </w:p>
    <w:p w:rsidR="00A25D63" w:rsidRPr="00A25D63" w:rsidRDefault="00A25D63" w:rsidP="00587B0F">
      <w:pPr>
        <w:shd w:val="clear" w:color="auto" w:fill="FFFFFF"/>
        <w:spacing w:before="225" w:after="225"/>
        <w:ind w:firstLine="709"/>
        <w:jc w:val="both"/>
        <w:rPr>
          <w:szCs w:val="28"/>
          <w:lang w:eastAsia="uk-UA"/>
        </w:rPr>
      </w:pPr>
      <w:r w:rsidRPr="00A25D63">
        <w:rPr>
          <w:szCs w:val="28"/>
          <w:lang w:eastAsia="uk-UA"/>
        </w:rPr>
        <w:t xml:space="preserve">2.5. </w:t>
      </w:r>
      <w:r w:rsidR="00F77164" w:rsidRPr="00F77164">
        <w:rPr>
          <w:szCs w:val="28"/>
          <w:lang w:eastAsia="uk-UA"/>
        </w:rPr>
        <w:t xml:space="preserve">Після оприлюднення оголошення про проведення аукціону потенційні покупці, які мають намір взяти участь в електронному аукціоні, сплачують реєстраційний та гарантійний внески на рахунок оператора електронного майданчика та подають заяву про участь в електронному аукціоні через електронну торгову систему. Заява про участь в електронному аукціоні подається шляхом заповнення електронної форми з окремими полями, де зазначається інформація про цінову пропозицію, про учасника та завантажуються необхідні документи, що </w:t>
      </w:r>
      <w:r w:rsidRPr="00A25D63">
        <w:rPr>
          <w:szCs w:val="28"/>
          <w:lang w:eastAsia="uk-UA"/>
        </w:rPr>
        <w:t>визначені Орендодавцем в оголошенні про намір передати майно в оренду.</w:t>
      </w:r>
    </w:p>
    <w:p w:rsidR="005D4052" w:rsidRDefault="00A25D63" w:rsidP="00587B0F">
      <w:pPr>
        <w:shd w:val="clear" w:color="auto" w:fill="FFFFFF"/>
        <w:spacing w:before="225" w:after="225"/>
        <w:ind w:firstLine="709"/>
        <w:jc w:val="both"/>
        <w:rPr>
          <w:szCs w:val="28"/>
          <w:lang w:eastAsia="uk-UA"/>
        </w:rPr>
      </w:pPr>
      <w:r w:rsidRPr="00A25D63">
        <w:rPr>
          <w:szCs w:val="28"/>
          <w:lang w:eastAsia="uk-UA"/>
        </w:rPr>
        <w:lastRenderedPageBreak/>
        <w:t xml:space="preserve">2.6. </w:t>
      </w:r>
      <w:r w:rsidR="00F77164" w:rsidRPr="00F77164">
        <w:rPr>
          <w:szCs w:val="28"/>
          <w:lang w:eastAsia="uk-UA"/>
        </w:rPr>
        <w:t xml:space="preserve">За </w:t>
      </w:r>
      <w:r w:rsidR="00F77164">
        <w:rPr>
          <w:szCs w:val="28"/>
          <w:lang w:eastAsia="uk-UA"/>
        </w:rPr>
        <w:t xml:space="preserve">подання заяви про </w:t>
      </w:r>
      <w:r w:rsidR="00F77164" w:rsidRPr="00F77164">
        <w:rPr>
          <w:szCs w:val="28"/>
          <w:lang w:eastAsia="uk-UA"/>
        </w:rPr>
        <w:t xml:space="preserve">участь в електронному аукціоні з учасників оператором електронного майданчика справляється </w:t>
      </w:r>
      <w:r w:rsidR="005D4052" w:rsidRPr="005D4052">
        <w:rPr>
          <w:szCs w:val="28"/>
          <w:lang w:eastAsia="uk-UA"/>
        </w:rPr>
        <w:t>гарантійн</w:t>
      </w:r>
      <w:r w:rsidR="005D4052">
        <w:rPr>
          <w:szCs w:val="28"/>
          <w:lang w:eastAsia="uk-UA"/>
        </w:rPr>
        <w:t>ий</w:t>
      </w:r>
      <w:r w:rsidR="005D4052" w:rsidRPr="005D4052">
        <w:rPr>
          <w:szCs w:val="28"/>
          <w:lang w:eastAsia="uk-UA"/>
        </w:rPr>
        <w:t xml:space="preserve"> внес</w:t>
      </w:r>
      <w:r w:rsidR="005D4052">
        <w:rPr>
          <w:szCs w:val="28"/>
          <w:lang w:eastAsia="uk-UA"/>
        </w:rPr>
        <w:t xml:space="preserve">ок </w:t>
      </w:r>
      <w:r w:rsidR="005D4052" w:rsidRPr="005D4052">
        <w:rPr>
          <w:szCs w:val="28"/>
          <w:lang w:eastAsia="uk-UA"/>
        </w:rPr>
        <w:t xml:space="preserve"> у розмірі стартової орендної плати на:</w:t>
      </w:r>
    </w:p>
    <w:p w:rsidR="005D4052" w:rsidRPr="005D4052" w:rsidRDefault="005D4052" w:rsidP="00587B0F">
      <w:pPr>
        <w:pStyle w:val="a3"/>
        <w:numPr>
          <w:ilvl w:val="0"/>
          <w:numId w:val="13"/>
        </w:numPr>
        <w:tabs>
          <w:tab w:val="left" w:pos="851"/>
          <w:tab w:val="left" w:pos="1134"/>
        </w:tabs>
        <w:ind w:left="0" w:firstLine="709"/>
        <w:jc w:val="both"/>
        <w:rPr>
          <w:sz w:val="28"/>
          <w:szCs w:val="28"/>
          <w:lang w:eastAsia="uk-UA"/>
        </w:rPr>
      </w:pPr>
      <w:r w:rsidRPr="005D4052">
        <w:rPr>
          <w:sz w:val="28"/>
          <w:szCs w:val="28"/>
          <w:lang w:eastAsia="uk-UA"/>
        </w:rPr>
        <w:t xml:space="preserve">один місяць </w:t>
      </w:r>
      <w:proofErr w:type="gramStart"/>
      <w:r w:rsidRPr="005D4052">
        <w:rPr>
          <w:sz w:val="28"/>
          <w:szCs w:val="28"/>
          <w:lang w:eastAsia="uk-UA"/>
        </w:rPr>
        <w:t>для</w:t>
      </w:r>
      <w:proofErr w:type="gramEnd"/>
      <w:r w:rsidRPr="005D4052">
        <w:rPr>
          <w:sz w:val="28"/>
          <w:szCs w:val="28"/>
          <w:lang w:eastAsia="uk-UA"/>
        </w:rPr>
        <w:t xml:space="preserve"> </w:t>
      </w:r>
      <w:proofErr w:type="gramStart"/>
      <w:r w:rsidRPr="005D4052">
        <w:rPr>
          <w:sz w:val="28"/>
          <w:szCs w:val="28"/>
          <w:lang w:eastAsia="uk-UA"/>
        </w:rPr>
        <w:t>об</w:t>
      </w:r>
      <w:proofErr w:type="gramEnd"/>
      <w:r w:rsidRPr="005D4052">
        <w:rPr>
          <w:sz w:val="28"/>
          <w:szCs w:val="28"/>
          <w:lang w:eastAsia="uk-UA"/>
        </w:rPr>
        <w:t>’єктів оренди, пропонований строк оренди яких становить від одного місяця до одного року;</w:t>
      </w:r>
    </w:p>
    <w:p w:rsidR="005D4052" w:rsidRPr="005D4052" w:rsidRDefault="005D4052" w:rsidP="00587B0F">
      <w:pPr>
        <w:pStyle w:val="a3"/>
        <w:numPr>
          <w:ilvl w:val="0"/>
          <w:numId w:val="13"/>
        </w:numPr>
        <w:tabs>
          <w:tab w:val="left" w:pos="851"/>
          <w:tab w:val="left" w:pos="1134"/>
        </w:tabs>
        <w:ind w:left="0" w:firstLine="709"/>
        <w:jc w:val="both"/>
        <w:rPr>
          <w:sz w:val="28"/>
          <w:szCs w:val="28"/>
          <w:lang w:eastAsia="uk-UA"/>
        </w:rPr>
      </w:pPr>
      <w:r w:rsidRPr="005D4052">
        <w:rPr>
          <w:sz w:val="28"/>
          <w:szCs w:val="28"/>
          <w:lang w:eastAsia="uk-UA"/>
        </w:rPr>
        <w:t xml:space="preserve">два місяці для об’єктів оренди, пропонований строк оренди яких становить від одного до </w:t>
      </w:r>
      <w:proofErr w:type="gramStart"/>
      <w:r w:rsidRPr="005D4052">
        <w:rPr>
          <w:sz w:val="28"/>
          <w:szCs w:val="28"/>
          <w:lang w:eastAsia="uk-UA"/>
        </w:rPr>
        <w:t>п’яти</w:t>
      </w:r>
      <w:proofErr w:type="gramEnd"/>
      <w:r w:rsidRPr="005D4052">
        <w:rPr>
          <w:sz w:val="28"/>
          <w:szCs w:val="28"/>
          <w:lang w:eastAsia="uk-UA"/>
        </w:rPr>
        <w:t xml:space="preserve"> років;</w:t>
      </w:r>
    </w:p>
    <w:p w:rsidR="005D4052" w:rsidRPr="005D4052" w:rsidRDefault="005D4052" w:rsidP="00587B0F">
      <w:pPr>
        <w:pStyle w:val="a3"/>
        <w:numPr>
          <w:ilvl w:val="0"/>
          <w:numId w:val="13"/>
        </w:numPr>
        <w:tabs>
          <w:tab w:val="left" w:pos="851"/>
          <w:tab w:val="left" w:pos="1134"/>
        </w:tabs>
        <w:ind w:left="0" w:firstLine="709"/>
        <w:jc w:val="both"/>
        <w:rPr>
          <w:sz w:val="28"/>
          <w:szCs w:val="28"/>
          <w:lang w:eastAsia="uk-UA"/>
        </w:rPr>
      </w:pPr>
      <w:r w:rsidRPr="005D4052">
        <w:rPr>
          <w:sz w:val="28"/>
          <w:szCs w:val="28"/>
          <w:lang w:eastAsia="uk-UA"/>
        </w:rPr>
        <w:t xml:space="preserve">чотири місяці для об’єктів оренди, пропонований строк оренди яких становить від </w:t>
      </w:r>
      <w:proofErr w:type="gramStart"/>
      <w:r w:rsidRPr="005D4052">
        <w:rPr>
          <w:sz w:val="28"/>
          <w:szCs w:val="28"/>
          <w:lang w:eastAsia="uk-UA"/>
        </w:rPr>
        <w:t>п’яти</w:t>
      </w:r>
      <w:proofErr w:type="gramEnd"/>
      <w:r w:rsidRPr="005D4052">
        <w:rPr>
          <w:sz w:val="28"/>
          <w:szCs w:val="28"/>
          <w:lang w:eastAsia="uk-UA"/>
        </w:rPr>
        <w:t xml:space="preserve"> до десяти років;</w:t>
      </w:r>
    </w:p>
    <w:p w:rsidR="005D4052" w:rsidRPr="005D4052" w:rsidRDefault="005D4052" w:rsidP="00587B0F">
      <w:pPr>
        <w:pStyle w:val="a3"/>
        <w:numPr>
          <w:ilvl w:val="0"/>
          <w:numId w:val="13"/>
        </w:numPr>
        <w:tabs>
          <w:tab w:val="left" w:pos="851"/>
          <w:tab w:val="left" w:pos="1134"/>
        </w:tabs>
        <w:ind w:left="0" w:firstLine="709"/>
        <w:jc w:val="both"/>
        <w:rPr>
          <w:sz w:val="28"/>
          <w:szCs w:val="28"/>
          <w:lang w:eastAsia="uk-UA"/>
        </w:rPr>
      </w:pPr>
      <w:r w:rsidRPr="005D4052">
        <w:rPr>
          <w:sz w:val="28"/>
          <w:szCs w:val="28"/>
          <w:lang w:eastAsia="uk-UA"/>
        </w:rPr>
        <w:t>шість місяців для об’єктів оренди, пропонований строк оренди яких становить від десяти рокі</w:t>
      </w:r>
      <w:proofErr w:type="gramStart"/>
      <w:r w:rsidRPr="005D4052">
        <w:rPr>
          <w:sz w:val="28"/>
          <w:szCs w:val="28"/>
          <w:lang w:eastAsia="uk-UA"/>
        </w:rPr>
        <w:t>в</w:t>
      </w:r>
      <w:proofErr w:type="gramEnd"/>
      <w:r w:rsidRPr="005D4052">
        <w:rPr>
          <w:sz w:val="28"/>
          <w:szCs w:val="28"/>
          <w:lang w:eastAsia="uk-UA"/>
        </w:rPr>
        <w:t>.</w:t>
      </w:r>
    </w:p>
    <w:p w:rsidR="005D4052" w:rsidRPr="005D4052" w:rsidRDefault="005D4052" w:rsidP="00587B0F">
      <w:pPr>
        <w:shd w:val="clear" w:color="auto" w:fill="FFFFFF"/>
        <w:spacing w:before="225" w:after="225"/>
        <w:ind w:firstLine="709"/>
        <w:jc w:val="both"/>
        <w:rPr>
          <w:szCs w:val="28"/>
          <w:lang w:eastAsia="uk-UA"/>
        </w:rPr>
      </w:pPr>
      <w:r w:rsidRPr="005D4052">
        <w:rPr>
          <w:szCs w:val="28"/>
          <w:lang w:eastAsia="uk-UA"/>
        </w:rPr>
        <w:t>При цьому розмір гарантійного внеску становить не менш як 0,5 розміру мінімальної заробітної плати, встановленого станом на 1 січня поточного року.</w:t>
      </w:r>
    </w:p>
    <w:p w:rsidR="00F77164" w:rsidRPr="00F77164" w:rsidRDefault="005D4052" w:rsidP="00587B0F">
      <w:pPr>
        <w:shd w:val="clear" w:color="auto" w:fill="FFFFFF"/>
        <w:spacing w:before="225" w:after="225"/>
        <w:ind w:firstLine="709"/>
        <w:jc w:val="both"/>
        <w:rPr>
          <w:szCs w:val="28"/>
          <w:lang w:eastAsia="uk-UA"/>
        </w:rPr>
      </w:pPr>
      <w:r w:rsidRPr="005D4052">
        <w:rPr>
          <w:szCs w:val="28"/>
          <w:lang w:eastAsia="uk-UA"/>
        </w:rPr>
        <w:t>У випадках, коли строк оренди становить менше одного місяця, розмір гарантійного внеску дорівнює розміру орендної плати за увесь строк оренди відповідного об’єкта.</w:t>
      </w:r>
    </w:p>
    <w:p w:rsidR="00A25D63" w:rsidRPr="00A25D63" w:rsidRDefault="005D4052" w:rsidP="00587B0F">
      <w:pPr>
        <w:pStyle w:val="rvps2"/>
        <w:shd w:val="clear" w:color="auto" w:fill="FFFFFF"/>
        <w:spacing w:before="0" w:beforeAutospacing="0" w:after="150" w:afterAutospacing="0"/>
        <w:ind w:firstLine="709"/>
        <w:jc w:val="both"/>
        <w:rPr>
          <w:sz w:val="28"/>
          <w:szCs w:val="28"/>
        </w:rPr>
      </w:pPr>
      <w:r>
        <w:rPr>
          <w:sz w:val="28"/>
          <w:szCs w:val="28"/>
        </w:rPr>
        <w:t>2</w:t>
      </w:r>
      <w:r w:rsidR="00F77164" w:rsidRPr="005D4052">
        <w:rPr>
          <w:sz w:val="28"/>
          <w:szCs w:val="28"/>
        </w:rPr>
        <w:t>.</w:t>
      </w:r>
      <w:r>
        <w:rPr>
          <w:sz w:val="28"/>
          <w:szCs w:val="28"/>
        </w:rPr>
        <w:t xml:space="preserve">7. </w:t>
      </w:r>
      <w:r w:rsidR="00F77164" w:rsidRPr="005D4052">
        <w:rPr>
          <w:sz w:val="28"/>
          <w:szCs w:val="28"/>
        </w:rPr>
        <w:t xml:space="preserve"> </w:t>
      </w:r>
      <w:r w:rsidR="00A25D63" w:rsidRPr="00A25D63">
        <w:rPr>
          <w:sz w:val="28"/>
          <w:szCs w:val="28"/>
        </w:rPr>
        <w:t>  Якщо в момент закінчення кінцевого терміну прийняття заяв про участь в електронних торгах не подано жодної заяви в ЕТС, конкурс на право оренди майна (електронний аукціон) не проводиться, електронні торги вважаються такими, що не відбулись.</w:t>
      </w:r>
    </w:p>
    <w:p w:rsidR="00A25D63" w:rsidRPr="00A25D63" w:rsidRDefault="00A25D63" w:rsidP="00587B0F">
      <w:pPr>
        <w:shd w:val="clear" w:color="auto" w:fill="FFFFFF"/>
        <w:spacing w:before="225" w:after="225"/>
        <w:ind w:firstLine="709"/>
        <w:jc w:val="both"/>
        <w:rPr>
          <w:szCs w:val="28"/>
          <w:lang w:eastAsia="uk-UA"/>
        </w:rPr>
      </w:pPr>
      <w:r w:rsidRPr="00A25D63">
        <w:rPr>
          <w:szCs w:val="28"/>
          <w:lang w:eastAsia="uk-UA"/>
        </w:rPr>
        <w:t>2.8.  Якщо в момент закінчення кінцевого терміну прийняття заяв про участь в електронних торгах подано лише одну заяву, конкурс на право оренди (електронний аукціон) не проводиться. При цьому, електронні торги завершуються шляхом укладення договору оренди із таким заявником як з єдиним претендентом. </w:t>
      </w:r>
    </w:p>
    <w:p w:rsidR="00A25D63" w:rsidRPr="00A25D63" w:rsidRDefault="00A25D63" w:rsidP="00587B0F">
      <w:pPr>
        <w:shd w:val="clear" w:color="auto" w:fill="FFFFFF"/>
        <w:spacing w:before="225" w:after="225"/>
        <w:ind w:firstLine="709"/>
        <w:jc w:val="both"/>
        <w:rPr>
          <w:szCs w:val="28"/>
          <w:lang w:eastAsia="uk-UA"/>
        </w:rPr>
      </w:pPr>
      <w:r w:rsidRPr="00A25D63">
        <w:rPr>
          <w:szCs w:val="28"/>
          <w:lang w:eastAsia="uk-UA"/>
        </w:rPr>
        <w:t>2.9. Якщо в момент закінчення кінцевого терміну прийняття заяв про участь в електронних торгах подано 2 (дві) або більше заяви, оголошується конкурс на право оренди, а ЕТС автоматично активує модуль електронного аукціону.</w:t>
      </w:r>
    </w:p>
    <w:p w:rsidR="00A25D63" w:rsidRPr="00A25D63" w:rsidRDefault="00A25D63" w:rsidP="00587B0F">
      <w:pPr>
        <w:shd w:val="clear" w:color="auto" w:fill="FFFFFF"/>
        <w:ind w:firstLine="709"/>
        <w:jc w:val="both"/>
        <w:rPr>
          <w:szCs w:val="28"/>
          <w:lang w:eastAsia="uk-UA"/>
        </w:rPr>
      </w:pPr>
      <w:r w:rsidRPr="00A25D63">
        <w:rPr>
          <w:szCs w:val="28"/>
          <w:lang w:eastAsia="uk-UA"/>
        </w:rPr>
        <w:t xml:space="preserve">2.10.Порядок функціонування ЕТС для підготовки та проведення електронного аукціону визначається регламентом роботи електронної торгової системи </w:t>
      </w:r>
      <w:proofErr w:type="spellStart"/>
      <w:r w:rsidRPr="00A25D63">
        <w:rPr>
          <w:szCs w:val="28"/>
          <w:lang w:eastAsia="uk-UA"/>
        </w:rPr>
        <w:t>Prozorro.Продажі</w:t>
      </w:r>
      <w:proofErr w:type="spellEnd"/>
      <w:r w:rsidRPr="00A25D63">
        <w:rPr>
          <w:szCs w:val="28"/>
          <w:lang w:eastAsia="uk-UA"/>
        </w:rPr>
        <w:t>, що затверджений адміністратором та розміщений на веб-сайті </w:t>
      </w:r>
      <w:hyperlink r:id="rId6" w:tgtFrame="_blank" w:history="1">
        <w:r w:rsidRPr="00A25D63">
          <w:rPr>
            <w:szCs w:val="28"/>
            <w:u w:val="single"/>
            <w:bdr w:val="none" w:sz="0" w:space="0" w:color="auto" w:frame="1"/>
            <w:lang w:eastAsia="uk-UA"/>
          </w:rPr>
          <w:t>www.prozorro.sale</w:t>
        </w:r>
      </w:hyperlink>
      <w:r w:rsidRPr="00A25D63">
        <w:rPr>
          <w:szCs w:val="28"/>
          <w:lang w:eastAsia="uk-UA"/>
        </w:rPr>
        <w:t>.</w:t>
      </w:r>
    </w:p>
    <w:p w:rsidR="00A25D63" w:rsidRPr="00A25D63" w:rsidRDefault="00A25D63" w:rsidP="00587B0F">
      <w:pPr>
        <w:shd w:val="clear" w:color="auto" w:fill="FFFFFF"/>
        <w:spacing w:before="225" w:after="225"/>
        <w:ind w:firstLine="709"/>
        <w:jc w:val="both"/>
        <w:rPr>
          <w:szCs w:val="28"/>
          <w:lang w:eastAsia="uk-UA"/>
        </w:rPr>
      </w:pPr>
      <w:r w:rsidRPr="00A25D63">
        <w:rPr>
          <w:szCs w:val="28"/>
          <w:lang w:eastAsia="uk-UA"/>
        </w:rPr>
        <w:t>2.11. До участі в електронному аукціоні допускаються учасники конкурсу, що подали через електронний майданчик заяву про участь в електронних торгах, здійснили плату за подання заяви про участь в електронних торгах та сплатили гарантійний внесок у розмірі, зазначеному в оголошенні про намір передати майно в оренду.</w:t>
      </w:r>
    </w:p>
    <w:p w:rsidR="00A25D63" w:rsidRPr="00A25D63" w:rsidRDefault="00A25D63" w:rsidP="00587B0F">
      <w:pPr>
        <w:shd w:val="clear" w:color="auto" w:fill="FFFFFF"/>
        <w:spacing w:before="225" w:after="225"/>
        <w:ind w:firstLine="709"/>
        <w:jc w:val="both"/>
        <w:rPr>
          <w:szCs w:val="28"/>
          <w:lang w:eastAsia="uk-UA"/>
        </w:rPr>
      </w:pPr>
      <w:r w:rsidRPr="00A25D63">
        <w:rPr>
          <w:szCs w:val="28"/>
          <w:lang w:eastAsia="uk-UA"/>
        </w:rPr>
        <w:lastRenderedPageBreak/>
        <w:t>2.12. Оператор електронного майданчика повинен забезпечувати на безоплатній основі рівний доступ усім користувачам до інформації про проведення електронних аукціонів, включаючи надання можливості спостерігати за перебігом електронних аукціонів в інтерактивному режимі реального часу.</w:t>
      </w:r>
    </w:p>
    <w:p w:rsidR="00A25D63" w:rsidRPr="00A25D63" w:rsidRDefault="00A25D63" w:rsidP="00587B0F">
      <w:pPr>
        <w:shd w:val="clear" w:color="auto" w:fill="FFFFFF"/>
        <w:spacing w:before="225" w:after="225"/>
        <w:ind w:firstLine="709"/>
        <w:jc w:val="both"/>
        <w:rPr>
          <w:szCs w:val="28"/>
          <w:lang w:eastAsia="uk-UA"/>
        </w:rPr>
      </w:pPr>
      <w:r w:rsidRPr="00A25D63">
        <w:rPr>
          <w:szCs w:val="28"/>
          <w:lang w:eastAsia="uk-UA"/>
        </w:rPr>
        <w:t>2.13.  Електронні аукціони проходять в ЕТС та полягають в повторювальному процесі підвищення цін, що проводиться у три раунди в інтерактивному режимі реального часу. Для проведення електронних аукціонів ціни всіх пропозицій (цінові пропозиції) учасників розташовуються у порядку від найнижчої до найвищої без зазначення найменувань учасників. Якщо учасники подали цінові пропозиції з однаковим значенням ціни, першим в електронному аукціоні підвищення ціни буде здійснювати учасник, який подав свою пропозицію пізніше, ніж інші учасники з аналогічним значенням цінової пропозиції. Стартовою ціною аукціону визначається найнижча запропонована серед учасників цінова пропозиція (серед зазначених в заявах про участь в електронних торгах) у відповідному раунді. Перед початком кожного наступного раунду аукціону визначається нова стартова ціна раунду за результатами попереднього раунду аукціону.</w:t>
      </w:r>
    </w:p>
    <w:p w:rsidR="00A25D63" w:rsidRPr="00A25D63" w:rsidRDefault="00A25D63" w:rsidP="00587B0F">
      <w:pPr>
        <w:shd w:val="clear" w:color="auto" w:fill="FFFFFF"/>
        <w:spacing w:before="225" w:after="225"/>
        <w:ind w:firstLine="709"/>
        <w:jc w:val="both"/>
        <w:rPr>
          <w:szCs w:val="28"/>
          <w:lang w:eastAsia="uk-UA"/>
        </w:rPr>
      </w:pPr>
      <w:r w:rsidRPr="00A25D63">
        <w:rPr>
          <w:szCs w:val="28"/>
          <w:lang w:eastAsia="uk-UA"/>
        </w:rPr>
        <w:t>У кожному раунді учасники протягом трьох хвилин, кожен в порядку від менших до більших цінових пропозицій, а у разі збігу цінових пропозицій - від пізніших до більш ранніх, мають право зробити крок аукціону.</w:t>
      </w:r>
    </w:p>
    <w:p w:rsidR="00A25D63" w:rsidRPr="00A25D63" w:rsidRDefault="00A25D63" w:rsidP="00587B0F">
      <w:pPr>
        <w:shd w:val="clear" w:color="auto" w:fill="FFFFFF"/>
        <w:spacing w:before="225" w:after="225"/>
        <w:ind w:firstLine="709"/>
        <w:jc w:val="both"/>
        <w:rPr>
          <w:szCs w:val="28"/>
          <w:lang w:eastAsia="uk-UA"/>
        </w:rPr>
      </w:pPr>
      <w:r w:rsidRPr="00A25D63">
        <w:rPr>
          <w:szCs w:val="28"/>
          <w:lang w:eastAsia="uk-UA"/>
        </w:rPr>
        <w:t>Відсутність цінової пропозиції протягом трьох хвилин від учасника вважається такою, що здійснена у поточному раунді за попередньою ціновою пропозицією цього учасника. Відсутність цінової пропозиції учасника в першому раунді за умови подання ним закритої цінової пропозиції, яка перевищує початковий (стартовий) розмір орендної плати не менш як на один крок аукціону, вважається поданою ним ціновою пропозицією.</w:t>
      </w:r>
    </w:p>
    <w:p w:rsidR="00A25D63" w:rsidRPr="00A25D63" w:rsidRDefault="00A25D63" w:rsidP="00587B0F">
      <w:pPr>
        <w:shd w:val="clear" w:color="auto" w:fill="FFFFFF"/>
        <w:spacing w:before="225" w:after="225"/>
        <w:ind w:firstLine="709"/>
        <w:jc w:val="both"/>
        <w:rPr>
          <w:szCs w:val="28"/>
          <w:lang w:eastAsia="uk-UA"/>
        </w:rPr>
      </w:pPr>
      <w:r w:rsidRPr="00A25D63">
        <w:rPr>
          <w:szCs w:val="28"/>
          <w:lang w:eastAsia="uk-UA"/>
        </w:rPr>
        <w:t>Учасник може протягом одного раунду електронного аукціону один раз підвищити ціну своєї пропозиції не менш як на один крок від своєї попередньої ціни.</w:t>
      </w:r>
    </w:p>
    <w:p w:rsidR="00A25D63" w:rsidRPr="00A25D63" w:rsidRDefault="00A25D63" w:rsidP="00587B0F">
      <w:pPr>
        <w:shd w:val="clear" w:color="auto" w:fill="FFFFFF"/>
        <w:spacing w:before="225" w:after="225"/>
        <w:ind w:firstLine="709"/>
        <w:jc w:val="both"/>
        <w:rPr>
          <w:szCs w:val="28"/>
          <w:lang w:eastAsia="uk-UA"/>
        </w:rPr>
      </w:pPr>
      <w:r w:rsidRPr="00A25D63">
        <w:rPr>
          <w:szCs w:val="28"/>
          <w:lang w:eastAsia="uk-UA"/>
        </w:rPr>
        <w:t>2.14. Протягом кожного раунду електронного аукціону всім учасникам забезпечується рівний доступ до перебігу аукціону, зокрема до інформації про місця розташування їх цін в ЕТС від найнижчої до найвищої у кожному раунді проведення аукціону та інформації про кількість учасників у даному раунді аукціону без зазначення їх найменувань.</w:t>
      </w:r>
    </w:p>
    <w:p w:rsidR="00A25D63" w:rsidRPr="00A25D63" w:rsidRDefault="00A25D63" w:rsidP="00587B0F">
      <w:pPr>
        <w:shd w:val="clear" w:color="auto" w:fill="FFFFFF"/>
        <w:spacing w:before="225" w:after="225"/>
        <w:ind w:firstLine="709"/>
        <w:jc w:val="both"/>
        <w:rPr>
          <w:szCs w:val="28"/>
          <w:lang w:eastAsia="uk-UA"/>
        </w:rPr>
      </w:pPr>
      <w:r w:rsidRPr="00A25D63">
        <w:rPr>
          <w:szCs w:val="28"/>
          <w:lang w:eastAsia="uk-UA"/>
        </w:rPr>
        <w:t>2.15. Якщо за результатами електронного аукціону жоден учасник не зробив крок аукціону, електронні торги вваж</w:t>
      </w:r>
      <w:r w:rsidR="00E85449">
        <w:rPr>
          <w:szCs w:val="28"/>
          <w:lang w:eastAsia="uk-UA"/>
        </w:rPr>
        <w:t>аються такими, що не відбулися.</w:t>
      </w:r>
    </w:p>
    <w:p w:rsidR="00A25D63" w:rsidRPr="00A25D63" w:rsidRDefault="00A25D63" w:rsidP="00587B0F">
      <w:pPr>
        <w:shd w:val="clear" w:color="auto" w:fill="FFFFFF"/>
        <w:ind w:firstLine="709"/>
        <w:jc w:val="center"/>
        <w:rPr>
          <w:szCs w:val="28"/>
          <w:lang w:eastAsia="uk-UA"/>
        </w:rPr>
      </w:pPr>
      <w:r w:rsidRPr="00A25D63">
        <w:rPr>
          <w:b/>
          <w:bCs/>
          <w:szCs w:val="28"/>
          <w:bdr w:val="none" w:sz="0" w:space="0" w:color="auto" w:frame="1"/>
          <w:lang w:eastAsia="uk-UA"/>
        </w:rPr>
        <w:t>3.Результати конкурсу</w:t>
      </w:r>
    </w:p>
    <w:p w:rsidR="00A25D63" w:rsidRPr="00A25D63" w:rsidRDefault="00A25D63" w:rsidP="00587B0F">
      <w:pPr>
        <w:shd w:val="clear" w:color="auto" w:fill="FFFFFF"/>
        <w:spacing w:before="225" w:after="225"/>
        <w:ind w:firstLine="709"/>
        <w:jc w:val="both"/>
        <w:rPr>
          <w:szCs w:val="28"/>
          <w:lang w:eastAsia="uk-UA"/>
        </w:rPr>
      </w:pPr>
      <w:r w:rsidRPr="00A25D63">
        <w:rPr>
          <w:szCs w:val="28"/>
          <w:lang w:eastAsia="uk-UA"/>
        </w:rPr>
        <w:t>3.1. Протокол про результати електронних торгів формується та оприлюднюється в ЕТС автоматично в день завершення електронних торгів.</w:t>
      </w:r>
    </w:p>
    <w:p w:rsidR="00A25D63" w:rsidRPr="00A25D63" w:rsidRDefault="00A25D63" w:rsidP="00587B0F">
      <w:pPr>
        <w:shd w:val="clear" w:color="auto" w:fill="FFFFFF"/>
        <w:spacing w:before="225" w:after="225"/>
        <w:ind w:firstLine="709"/>
        <w:jc w:val="both"/>
        <w:rPr>
          <w:szCs w:val="28"/>
          <w:lang w:eastAsia="uk-UA"/>
        </w:rPr>
      </w:pPr>
      <w:r w:rsidRPr="00A25D63">
        <w:rPr>
          <w:szCs w:val="28"/>
          <w:lang w:eastAsia="uk-UA"/>
        </w:rPr>
        <w:lastRenderedPageBreak/>
        <w:t>3.2. Переможцем електронного аукціону вважається учасник, що подав найвищу цінову пропозицію за виставлене на оренду майно, а у разі відмови ним від підписання протоколу про результати електронних торгів або договору оренди за результатами проведення електронних торгів - учасник з наступною за величиною ціновою пропозицією, а у разі коли учасники подали пропозиції з однаковим значенням ціни, - учасник, який подав свою пропозицію раніше, ніж інші учасники з аналогічним значенням цінової пропозиції, за умови, якщо такими учасниками був зроблений щонайменше один крок аукціону або подано цінову пропозицію, яка перевищує початковий (стартовий) розмір орендної плати не менш як на один крок аукціону.</w:t>
      </w:r>
    </w:p>
    <w:p w:rsidR="00A25D63" w:rsidRPr="00A25D63" w:rsidRDefault="00A25D63" w:rsidP="00587B0F">
      <w:pPr>
        <w:shd w:val="clear" w:color="auto" w:fill="FFFFFF"/>
        <w:spacing w:before="225" w:after="225"/>
        <w:ind w:firstLine="709"/>
        <w:jc w:val="both"/>
        <w:rPr>
          <w:szCs w:val="28"/>
          <w:lang w:eastAsia="uk-UA"/>
        </w:rPr>
      </w:pPr>
      <w:r w:rsidRPr="00A25D63">
        <w:rPr>
          <w:szCs w:val="28"/>
          <w:lang w:eastAsia="uk-UA"/>
        </w:rPr>
        <w:t xml:space="preserve">3.3. Після завершення електронних торгів копія протоколу про результати електронних торгів, підписаного переможцем та оператором електронного майданчика на якому був зареєстрований відповідний переможець, надсилається орендодавцю (замовнику) для підписання та публікації підписаного протоколу про результати електронних торгів в ЕТС протягом </w:t>
      </w:r>
      <w:r w:rsidR="0074507F">
        <w:rPr>
          <w:szCs w:val="28"/>
          <w:lang w:eastAsia="uk-UA"/>
        </w:rPr>
        <w:t>трьох</w:t>
      </w:r>
      <w:r w:rsidRPr="00A25D63">
        <w:rPr>
          <w:szCs w:val="28"/>
          <w:lang w:eastAsia="uk-UA"/>
        </w:rPr>
        <w:t xml:space="preserve"> робочих днів з дати його формування.</w:t>
      </w:r>
    </w:p>
    <w:p w:rsidR="00A25D63" w:rsidRPr="00A25D63" w:rsidRDefault="00A25D63" w:rsidP="00587B0F">
      <w:pPr>
        <w:shd w:val="clear" w:color="auto" w:fill="FFFFFF"/>
        <w:spacing w:before="225" w:after="225"/>
        <w:ind w:firstLine="709"/>
        <w:jc w:val="both"/>
        <w:rPr>
          <w:szCs w:val="28"/>
          <w:lang w:eastAsia="uk-UA"/>
        </w:rPr>
      </w:pPr>
      <w:r w:rsidRPr="00A25D63">
        <w:rPr>
          <w:szCs w:val="28"/>
          <w:lang w:eastAsia="uk-UA"/>
        </w:rPr>
        <w:t>3.4. Договір оренди за результатами проведення конкурсу на право оренди комунального майна укладається між орендодавцем (замовником) та переможцем електронного аукціону, та опубліковується орендодавцем (замовником) в ЕТС протягом 20 робочих днів з дати формування протоколу про результати електронних торгів.</w:t>
      </w:r>
    </w:p>
    <w:p w:rsidR="00E85449" w:rsidRDefault="00A25D63" w:rsidP="00587B0F">
      <w:pPr>
        <w:shd w:val="clear" w:color="auto" w:fill="FFFFFF"/>
        <w:spacing w:before="225" w:after="225"/>
        <w:ind w:firstLine="709"/>
        <w:jc w:val="both"/>
        <w:rPr>
          <w:b/>
          <w:szCs w:val="28"/>
        </w:rPr>
      </w:pPr>
      <w:r w:rsidRPr="00A25D63">
        <w:rPr>
          <w:szCs w:val="28"/>
          <w:lang w:eastAsia="uk-UA"/>
        </w:rPr>
        <w:t xml:space="preserve">3.5. </w:t>
      </w:r>
      <w:r w:rsidR="00E85449" w:rsidRPr="00E85449">
        <w:rPr>
          <w:shd w:val="clear" w:color="auto" w:fill="FFFFFF"/>
        </w:rPr>
        <w:t>У разі відмови переможця аукціону або орендодавця від підписання (затвердження) протоколу аукціону або від укладення договору оренди, що підтверджується відповідним актом, ЕТС автоматично формує та оприлюднює новий протокол аукціону з визначенням переможцем електронного аукціону учасника з наступною за величиною ціновою пропозицією.</w:t>
      </w:r>
      <w:r w:rsidR="009D7218" w:rsidRPr="00E85449">
        <w:rPr>
          <w:b/>
          <w:szCs w:val="28"/>
        </w:rPr>
        <w:t xml:space="preserve">          </w:t>
      </w:r>
    </w:p>
    <w:p w:rsidR="00E85449" w:rsidRPr="00E85449" w:rsidRDefault="00E85449" w:rsidP="00587B0F">
      <w:pPr>
        <w:pStyle w:val="rvps2"/>
        <w:shd w:val="clear" w:color="auto" w:fill="FFFFFF"/>
        <w:spacing w:before="0" w:beforeAutospacing="0" w:after="150" w:afterAutospacing="0"/>
        <w:ind w:firstLine="709"/>
        <w:jc w:val="both"/>
        <w:rPr>
          <w:sz w:val="28"/>
          <w:szCs w:val="28"/>
        </w:rPr>
      </w:pPr>
      <w:r>
        <w:rPr>
          <w:sz w:val="28"/>
          <w:szCs w:val="28"/>
        </w:rPr>
        <w:t xml:space="preserve">3.6 </w:t>
      </w:r>
      <w:r w:rsidRPr="00E85449">
        <w:rPr>
          <w:sz w:val="28"/>
          <w:szCs w:val="28"/>
        </w:rPr>
        <w:t>У разі якщо об’єкт не було передано в оренду за результатами аукціону, протягом п’яти робочих днів з дати формування протоколу про визнання аукціону таким, що не відбувся, публікується оголошення про проведення повторного аукціону із зниженням стартової орендної плати на 50 відсотків.</w:t>
      </w:r>
    </w:p>
    <w:p w:rsidR="00E85449" w:rsidRDefault="00E85449" w:rsidP="00587B0F">
      <w:pPr>
        <w:pStyle w:val="rvps2"/>
        <w:shd w:val="clear" w:color="auto" w:fill="FFFFFF"/>
        <w:spacing w:before="0" w:beforeAutospacing="0" w:after="150" w:afterAutospacing="0"/>
        <w:ind w:firstLine="709"/>
        <w:jc w:val="both"/>
        <w:rPr>
          <w:sz w:val="28"/>
          <w:szCs w:val="28"/>
        </w:rPr>
      </w:pPr>
      <w:bookmarkStart w:id="9" w:name="n278"/>
      <w:bookmarkEnd w:id="9"/>
      <w:r>
        <w:rPr>
          <w:sz w:val="28"/>
          <w:szCs w:val="28"/>
        </w:rPr>
        <w:t xml:space="preserve">3.7 </w:t>
      </w:r>
      <w:r w:rsidRPr="00E85449">
        <w:rPr>
          <w:sz w:val="28"/>
          <w:szCs w:val="28"/>
        </w:rPr>
        <w:t xml:space="preserve"> Якщо повторний аукціон із зниженням стартової ціни визнається таким, що не відбувся, у разі якщо для участі у такому аукціоні подано заяву на участь від одного учасника, договір оренди укладається з таким учасником за запропонованою ним орендною плато</w:t>
      </w:r>
      <w:r>
        <w:rPr>
          <w:sz w:val="28"/>
          <w:szCs w:val="28"/>
        </w:rPr>
        <w:t>ю, але не нижче стартової ціни.</w:t>
      </w:r>
    </w:p>
    <w:p w:rsidR="00E85449" w:rsidRDefault="00E85449" w:rsidP="00587B0F">
      <w:pPr>
        <w:pStyle w:val="rvps2"/>
        <w:shd w:val="clear" w:color="auto" w:fill="FFFFFF"/>
        <w:spacing w:before="0" w:beforeAutospacing="0" w:after="150" w:afterAutospacing="0"/>
        <w:ind w:firstLine="709"/>
        <w:jc w:val="both"/>
        <w:rPr>
          <w:sz w:val="28"/>
          <w:szCs w:val="28"/>
        </w:rPr>
      </w:pPr>
      <w:r>
        <w:rPr>
          <w:sz w:val="28"/>
          <w:szCs w:val="28"/>
        </w:rPr>
        <w:t xml:space="preserve">3.8 </w:t>
      </w:r>
      <w:r w:rsidRPr="00E85449">
        <w:rPr>
          <w:sz w:val="28"/>
          <w:szCs w:val="28"/>
        </w:rPr>
        <w:t>Всі учасники процесу організації та проведення електронних аукціонів (торгів) мають право подавати скарги та пропозиції, розгляд яких здійснює Комісія</w:t>
      </w:r>
      <w:r w:rsidR="006D7F88">
        <w:rPr>
          <w:sz w:val="28"/>
          <w:szCs w:val="28"/>
        </w:rPr>
        <w:t>.</w:t>
      </w:r>
    </w:p>
    <w:p w:rsidR="00587B0F" w:rsidRDefault="00587B0F" w:rsidP="00587B0F">
      <w:pPr>
        <w:pStyle w:val="rvps2"/>
        <w:shd w:val="clear" w:color="auto" w:fill="FFFFFF"/>
        <w:spacing w:after="150"/>
        <w:ind w:firstLine="709"/>
        <w:jc w:val="center"/>
        <w:rPr>
          <w:b/>
          <w:sz w:val="28"/>
          <w:szCs w:val="28"/>
        </w:rPr>
      </w:pPr>
    </w:p>
    <w:p w:rsidR="00446BC4" w:rsidRPr="00446BC4" w:rsidRDefault="006D7F88" w:rsidP="00587B0F">
      <w:pPr>
        <w:pStyle w:val="rvps2"/>
        <w:shd w:val="clear" w:color="auto" w:fill="FFFFFF"/>
        <w:spacing w:after="150"/>
        <w:ind w:firstLine="709"/>
        <w:jc w:val="center"/>
        <w:rPr>
          <w:b/>
          <w:sz w:val="28"/>
          <w:szCs w:val="28"/>
        </w:rPr>
      </w:pPr>
      <w:r w:rsidRPr="00446BC4">
        <w:rPr>
          <w:b/>
          <w:sz w:val="28"/>
          <w:szCs w:val="28"/>
        </w:rPr>
        <w:lastRenderedPageBreak/>
        <w:t>4.</w:t>
      </w:r>
      <w:r w:rsidR="00446BC4" w:rsidRPr="00446BC4">
        <w:rPr>
          <w:b/>
        </w:rPr>
        <w:t xml:space="preserve"> </w:t>
      </w:r>
      <w:r w:rsidR="00446BC4" w:rsidRPr="00446BC4">
        <w:rPr>
          <w:b/>
          <w:sz w:val="28"/>
          <w:szCs w:val="28"/>
        </w:rPr>
        <w:t>Передача в оренду майна без проведення аукціону</w:t>
      </w:r>
    </w:p>
    <w:p w:rsidR="00446BC4" w:rsidRDefault="00446BC4" w:rsidP="00587B0F">
      <w:pPr>
        <w:pStyle w:val="rvps2"/>
        <w:shd w:val="clear" w:color="auto" w:fill="FFFFFF"/>
        <w:spacing w:after="150"/>
        <w:ind w:firstLine="709"/>
        <w:jc w:val="both"/>
        <w:rPr>
          <w:sz w:val="28"/>
          <w:szCs w:val="28"/>
        </w:rPr>
      </w:pPr>
      <w:r>
        <w:rPr>
          <w:sz w:val="28"/>
          <w:szCs w:val="28"/>
        </w:rPr>
        <w:t xml:space="preserve">4. </w:t>
      </w:r>
      <w:r w:rsidRPr="00446BC4">
        <w:rPr>
          <w:sz w:val="28"/>
          <w:szCs w:val="28"/>
        </w:rPr>
        <w:t>1. Право на отримання в оренду комунального майна без проведення аукціону мають:</w:t>
      </w:r>
    </w:p>
    <w:p w:rsidR="00446BC4" w:rsidRPr="00587B0F" w:rsidRDefault="00446BC4" w:rsidP="00587B0F">
      <w:pPr>
        <w:pStyle w:val="a3"/>
        <w:numPr>
          <w:ilvl w:val="0"/>
          <w:numId w:val="14"/>
        </w:numPr>
        <w:ind w:left="0" w:firstLine="709"/>
        <w:jc w:val="both"/>
        <w:rPr>
          <w:sz w:val="28"/>
          <w:szCs w:val="28"/>
          <w:lang w:val="uk-UA"/>
        </w:rPr>
      </w:pPr>
      <w:r w:rsidRPr="00587B0F">
        <w:rPr>
          <w:sz w:val="28"/>
          <w:szCs w:val="28"/>
          <w:lang w:val="uk-UA"/>
        </w:rPr>
        <w:t>органи державної влади та органи місцевого самоврядування, інші установи і організації, діяльність яких фінансується за рахунок державного або місцевих бюджетів;</w:t>
      </w:r>
    </w:p>
    <w:p w:rsidR="00446BC4" w:rsidRPr="00446BC4" w:rsidRDefault="00446BC4" w:rsidP="00587B0F">
      <w:pPr>
        <w:pStyle w:val="a3"/>
        <w:numPr>
          <w:ilvl w:val="0"/>
          <w:numId w:val="14"/>
        </w:numPr>
        <w:ind w:left="0" w:firstLine="709"/>
        <w:jc w:val="both"/>
        <w:rPr>
          <w:sz w:val="28"/>
          <w:szCs w:val="28"/>
        </w:rPr>
      </w:pPr>
      <w:proofErr w:type="spellStart"/>
      <w:proofErr w:type="gramStart"/>
      <w:r w:rsidRPr="00446BC4">
        <w:rPr>
          <w:sz w:val="28"/>
          <w:szCs w:val="28"/>
        </w:rPr>
        <w:t>рел</w:t>
      </w:r>
      <w:proofErr w:type="gramEnd"/>
      <w:r w:rsidRPr="00446BC4">
        <w:rPr>
          <w:sz w:val="28"/>
          <w:szCs w:val="28"/>
        </w:rPr>
        <w:t>ігійні</w:t>
      </w:r>
      <w:proofErr w:type="spellEnd"/>
      <w:r w:rsidRPr="00446BC4">
        <w:rPr>
          <w:sz w:val="28"/>
          <w:szCs w:val="28"/>
        </w:rPr>
        <w:t xml:space="preserve"> </w:t>
      </w:r>
      <w:proofErr w:type="spellStart"/>
      <w:r w:rsidRPr="00446BC4">
        <w:rPr>
          <w:sz w:val="28"/>
          <w:szCs w:val="28"/>
        </w:rPr>
        <w:t>організації</w:t>
      </w:r>
      <w:proofErr w:type="spellEnd"/>
      <w:r w:rsidRPr="00446BC4">
        <w:rPr>
          <w:sz w:val="28"/>
          <w:szCs w:val="28"/>
        </w:rPr>
        <w:t xml:space="preserve"> для </w:t>
      </w:r>
      <w:proofErr w:type="spellStart"/>
      <w:r w:rsidRPr="00446BC4">
        <w:rPr>
          <w:sz w:val="28"/>
          <w:szCs w:val="28"/>
        </w:rPr>
        <w:t>забезпечення</w:t>
      </w:r>
      <w:proofErr w:type="spellEnd"/>
      <w:r w:rsidRPr="00446BC4">
        <w:rPr>
          <w:sz w:val="28"/>
          <w:szCs w:val="28"/>
        </w:rPr>
        <w:t xml:space="preserve"> проведення релігійних обрядів та церемоній;</w:t>
      </w:r>
    </w:p>
    <w:p w:rsidR="00446BC4" w:rsidRPr="00446BC4" w:rsidRDefault="00446BC4" w:rsidP="00587B0F">
      <w:pPr>
        <w:pStyle w:val="a3"/>
        <w:numPr>
          <w:ilvl w:val="0"/>
          <w:numId w:val="14"/>
        </w:numPr>
        <w:ind w:left="0" w:firstLine="709"/>
        <w:jc w:val="both"/>
        <w:rPr>
          <w:sz w:val="28"/>
          <w:szCs w:val="28"/>
        </w:rPr>
      </w:pPr>
      <w:proofErr w:type="spellStart"/>
      <w:r w:rsidRPr="00446BC4">
        <w:rPr>
          <w:sz w:val="28"/>
          <w:szCs w:val="28"/>
        </w:rPr>
        <w:t>Пенсійний</w:t>
      </w:r>
      <w:proofErr w:type="spellEnd"/>
      <w:r w:rsidRPr="00446BC4">
        <w:rPr>
          <w:sz w:val="28"/>
          <w:szCs w:val="28"/>
        </w:rPr>
        <w:t xml:space="preserve"> фонд </w:t>
      </w:r>
      <w:proofErr w:type="spellStart"/>
      <w:r w:rsidRPr="00446BC4">
        <w:rPr>
          <w:sz w:val="28"/>
          <w:szCs w:val="28"/>
        </w:rPr>
        <w:t>України</w:t>
      </w:r>
      <w:proofErr w:type="spellEnd"/>
      <w:r w:rsidRPr="00446BC4">
        <w:rPr>
          <w:sz w:val="28"/>
          <w:szCs w:val="28"/>
        </w:rPr>
        <w:t xml:space="preserve"> та його органи;</w:t>
      </w:r>
    </w:p>
    <w:p w:rsidR="00446BC4" w:rsidRPr="00446BC4" w:rsidRDefault="00446BC4" w:rsidP="00587B0F">
      <w:pPr>
        <w:pStyle w:val="a3"/>
        <w:numPr>
          <w:ilvl w:val="0"/>
          <w:numId w:val="14"/>
        </w:numPr>
        <w:ind w:left="0" w:firstLine="709"/>
        <w:jc w:val="both"/>
        <w:rPr>
          <w:sz w:val="28"/>
          <w:szCs w:val="28"/>
        </w:rPr>
      </w:pPr>
      <w:proofErr w:type="spellStart"/>
      <w:r w:rsidRPr="00446BC4">
        <w:rPr>
          <w:sz w:val="28"/>
          <w:szCs w:val="28"/>
        </w:rPr>
        <w:t>дипломатичні</w:t>
      </w:r>
      <w:proofErr w:type="spellEnd"/>
      <w:r w:rsidRPr="00446BC4">
        <w:rPr>
          <w:sz w:val="28"/>
          <w:szCs w:val="28"/>
        </w:rPr>
        <w:t xml:space="preserve"> </w:t>
      </w:r>
      <w:proofErr w:type="spellStart"/>
      <w:r w:rsidRPr="00446BC4">
        <w:rPr>
          <w:sz w:val="28"/>
          <w:szCs w:val="28"/>
        </w:rPr>
        <w:t>представництва</w:t>
      </w:r>
      <w:proofErr w:type="spellEnd"/>
      <w:r w:rsidRPr="00446BC4">
        <w:rPr>
          <w:sz w:val="28"/>
          <w:szCs w:val="28"/>
        </w:rPr>
        <w:t xml:space="preserve">, </w:t>
      </w:r>
      <w:proofErr w:type="spellStart"/>
      <w:r w:rsidRPr="00446BC4">
        <w:rPr>
          <w:sz w:val="28"/>
          <w:szCs w:val="28"/>
        </w:rPr>
        <w:t>консульські</w:t>
      </w:r>
      <w:proofErr w:type="spellEnd"/>
      <w:r w:rsidRPr="00446BC4">
        <w:rPr>
          <w:sz w:val="28"/>
          <w:szCs w:val="28"/>
        </w:rPr>
        <w:t xml:space="preserve"> установи іноземних держав, представництва міжнародних міжурядових організацій в Україні для виконання функцій </w:t>
      </w:r>
      <w:proofErr w:type="gramStart"/>
      <w:r w:rsidRPr="00446BC4">
        <w:rPr>
          <w:sz w:val="28"/>
          <w:szCs w:val="28"/>
        </w:rPr>
        <w:t>дипломатичного</w:t>
      </w:r>
      <w:proofErr w:type="gramEnd"/>
      <w:r w:rsidRPr="00446BC4">
        <w:rPr>
          <w:sz w:val="28"/>
          <w:szCs w:val="28"/>
        </w:rPr>
        <w:t xml:space="preserve"> представництва, консульських і статутних функцій міжнародних міжурядових організацій.</w:t>
      </w:r>
    </w:p>
    <w:p w:rsidR="00446BC4" w:rsidRPr="00446BC4" w:rsidRDefault="00446BC4" w:rsidP="00587B0F">
      <w:pPr>
        <w:pStyle w:val="rvps2"/>
        <w:shd w:val="clear" w:color="auto" w:fill="FFFFFF"/>
        <w:spacing w:after="150"/>
        <w:ind w:firstLine="709"/>
        <w:jc w:val="both"/>
        <w:rPr>
          <w:sz w:val="28"/>
          <w:szCs w:val="28"/>
        </w:rPr>
      </w:pPr>
      <w:r w:rsidRPr="00446BC4">
        <w:rPr>
          <w:sz w:val="28"/>
          <w:szCs w:val="28"/>
        </w:rPr>
        <w:t>2. Право на отримання в оренду комунального майна, що не міститься в Переліку першого типу, без проведення аукціону також мають:</w:t>
      </w:r>
    </w:p>
    <w:p w:rsidR="00446BC4" w:rsidRPr="00446BC4" w:rsidRDefault="00446BC4" w:rsidP="00587B0F">
      <w:pPr>
        <w:pStyle w:val="a3"/>
        <w:numPr>
          <w:ilvl w:val="0"/>
          <w:numId w:val="15"/>
        </w:numPr>
        <w:ind w:left="0" w:firstLine="709"/>
        <w:jc w:val="both"/>
        <w:rPr>
          <w:sz w:val="28"/>
          <w:szCs w:val="28"/>
        </w:rPr>
      </w:pPr>
      <w:r w:rsidRPr="00446BC4">
        <w:rPr>
          <w:sz w:val="28"/>
          <w:szCs w:val="28"/>
        </w:rPr>
        <w:t>музеї;</w:t>
      </w:r>
    </w:p>
    <w:p w:rsidR="00446BC4" w:rsidRPr="00446BC4" w:rsidRDefault="00446BC4" w:rsidP="00587B0F">
      <w:pPr>
        <w:pStyle w:val="a3"/>
        <w:numPr>
          <w:ilvl w:val="0"/>
          <w:numId w:val="15"/>
        </w:numPr>
        <w:ind w:left="0" w:firstLine="709"/>
        <w:jc w:val="both"/>
        <w:rPr>
          <w:sz w:val="28"/>
          <w:szCs w:val="28"/>
        </w:rPr>
      </w:pPr>
      <w:proofErr w:type="spellStart"/>
      <w:r w:rsidRPr="00446BC4">
        <w:rPr>
          <w:sz w:val="28"/>
          <w:szCs w:val="28"/>
        </w:rPr>
        <w:t>державні</w:t>
      </w:r>
      <w:proofErr w:type="spellEnd"/>
      <w:r w:rsidRPr="00446BC4">
        <w:rPr>
          <w:sz w:val="28"/>
          <w:szCs w:val="28"/>
        </w:rPr>
        <w:t xml:space="preserve"> та </w:t>
      </w:r>
      <w:proofErr w:type="spellStart"/>
      <w:r w:rsidRPr="00446BC4">
        <w:rPr>
          <w:sz w:val="28"/>
          <w:szCs w:val="28"/>
        </w:rPr>
        <w:t>комунальні</w:t>
      </w:r>
      <w:proofErr w:type="spellEnd"/>
      <w:r w:rsidRPr="00446BC4">
        <w:rPr>
          <w:sz w:val="28"/>
          <w:szCs w:val="28"/>
        </w:rPr>
        <w:t xml:space="preserve"> </w:t>
      </w:r>
      <w:proofErr w:type="spellStart"/>
      <w:proofErr w:type="gramStart"/>
      <w:r w:rsidRPr="00446BC4">
        <w:rPr>
          <w:sz w:val="28"/>
          <w:szCs w:val="28"/>
        </w:rPr>
        <w:t>п</w:t>
      </w:r>
      <w:proofErr w:type="gramEnd"/>
      <w:r w:rsidRPr="00446BC4">
        <w:rPr>
          <w:sz w:val="28"/>
          <w:szCs w:val="28"/>
        </w:rPr>
        <w:t>ідприємства</w:t>
      </w:r>
      <w:proofErr w:type="spellEnd"/>
      <w:r w:rsidRPr="00446BC4">
        <w:rPr>
          <w:sz w:val="28"/>
          <w:szCs w:val="28"/>
        </w:rPr>
        <w:t>, установи, організації у сфері культури і мистецтв чи громадські організації у сфері культури і мистецтв (у тому числі національні творчі спілки або їх члени під творчі майстерні);</w:t>
      </w:r>
    </w:p>
    <w:p w:rsidR="00446BC4" w:rsidRPr="00446BC4" w:rsidRDefault="00446BC4" w:rsidP="00587B0F">
      <w:pPr>
        <w:pStyle w:val="a3"/>
        <w:numPr>
          <w:ilvl w:val="0"/>
          <w:numId w:val="15"/>
        </w:numPr>
        <w:ind w:left="0" w:firstLine="709"/>
        <w:jc w:val="both"/>
        <w:rPr>
          <w:sz w:val="28"/>
          <w:szCs w:val="28"/>
        </w:rPr>
      </w:pPr>
      <w:proofErr w:type="spellStart"/>
      <w:r w:rsidRPr="00446BC4">
        <w:rPr>
          <w:sz w:val="28"/>
          <w:szCs w:val="28"/>
        </w:rPr>
        <w:t>заклади</w:t>
      </w:r>
      <w:proofErr w:type="spellEnd"/>
      <w:r w:rsidRPr="00446BC4">
        <w:rPr>
          <w:sz w:val="28"/>
          <w:szCs w:val="28"/>
        </w:rPr>
        <w:t xml:space="preserve"> </w:t>
      </w:r>
      <w:proofErr w:type="spellStart"/>
      <w:r w:rsidRPr="00446BC4">
        <w:rPr>
          <w:sz w:val="28"/>
          <w:szCs w:val="28"/>
        </w:rPr>
        <w:t>освіти</w:t>
      </w:r>
      <w:proofErr w:type="spellEnd"/>
      <w:r w:rsidRPr="00446BC4">
        <w:rPr>
          <w:sz w:val="28"/>
          <w:szCs w:val="28"/>
        </w:rPr>
        <w:t xml:space="preserve"> </w:t>
      </w:r>
      <w:proofErr w:type="spellStart"/>
      <w:r w:rsidRPr="00446BC4">
        <w:rPr>
          <w:sz w:val="28"/>
          <w:szCs w:val="28"/>
        </w:rPr>
        <w:t>всіх</w:t>
      </w:r>
      <w:proofErr w:type="spellEnd"/>
      <w:r w:rsidRPr="00446BC4">
        <w:rPr>
          <w:sz w:val="28"/>
          <w:szCs w:val="28"/>
        </w:rPr>
        <w:t xml:space="preserve"> форм власності, що мають ліцензію на провадження освітньої діяльності;</w:t>
      </w:r>
    </w:p>
    <w:p w:rsidR="00446BC4" w:rsidRPr="00446BC4" w:rsidRDefault="00446BC4" w:rsidP="00587B0F">
      <w:pPr>
        <w:pStyle w:val="a3"/>
        <w:numPr>
          <w:ilvl w:val="0"/>
          <w:numId w:val="15"/>
        </w:numPr>
        <w:ind w:left="0" w:firstLine="709"/>
        <w:jc w:val="both"/>
        <w:rPr>
          <w:sz w:val="28"/>
          <w:szCs w:val="28"/>
        </w:rPr>
      </w:pPr>
      <w:proofErr w:type="spellStart"/>
      <w:r w:rsidRPr="00446BC4">
        <w:rPr>
          <w:sz w:val="28"/>
          <w:szCs w:val="28"/>
        </w:rPr>
        <w:t>громадські</w:t>
      </w:r>
      <w:proofErr w:type="spellEnd"/>
      <w:r w:rsidRPr="00446BC4">
        <w:rPr>
          <w:sz w:val="28"/>
          <w:szCs w:val="28"/>
        </w:rPr>
        <w:t xml:space="preserve"> </w:t>
      </w:r>
      <w:proofErr w:type="spellStart"/>
      <w:r w:rsidRPr="00446BC4">
        <w:rPr>
          <w:sz w:val="28"/>
          <w:szCs w:val="28"/>
        </w:rPr>
        <w:t>організації</w:t>
      </w:r>
      <w:proofErr w:type="spellEnd"/>
      <w:r w:rsidRPr="00446BC4">
        <w:rPr>
          <w:sz w:val="28"/>
          <w:szCs w:val="28"/>
        </w:rPr>
        <w:t xml:space="preserve"> </w:t>
      </w:r>
      <w:proofErr w:type="spellStart"/>
      <w:r w:rsidRPr="00446BC4">
        <w:rPr>
          <w:sz w:val="28"/>
          <w:szCs w:val="28"/>
        </w:rPr>
        <w:t>ветерані</w:t>
      </w:r>
      <w:proofErr w:type="gramStart"/>
      <w:r w:rsidRPr="00446BC4">
        <w:rPr>
          <w:sz w:val="28"/>
          <w:szCs w:val="28"/>
        </w:rPr>
        <w:t>в</w:t>
      </w:r>
      <w:proofErr w:type="spellEnd"/>
      <w:proofErr w:type="gramEnd"/>
      <w:r w:rsidRPr="00446BC4">
        <w:rPr>
          <w:sz w:val="28"/>
          <w:szCs w:val="28"/>
        </w:rPr>
        <w:t xml:space="preserve"> для розміщення реабілітаційних установ для ветеранів;</w:t>
      </w:r>
    </w:p>
    <w:p w:rsidR="00446BC4" w:rsidRPr="00446BC4" w:rsidRDefault="00446BC4" w:rsidP="00587B0F">
      <w:pPr>
        <w:pStyle w:val="a3"/>
        <w:numPr>
          <w:ilvl w:val="0"/>
          <w:numId w:val="15"/>
        </w:numPr>
        <w:ind w:left="0" w:firstLine="709"/>
        <w:jc w:val="both"/>
        <w:rPr>
          <w:sz w:val="28"/>
          <w:szCs w:val="28"/>
        </w:rPr>
      </w:pPr>
      <w:proofErr w:type="spellStart"/>
      <w:r w:rsidRPr="00446BC4">
        <w:rPr>
          <w:sz w:val="28"/>
          <w:szCs w:val="28"/>
        </w:rPr>
        <w:t>реабілітаційні</w:t>
      </w:r>
      <w:proofErr w:type="spellEnd"/>
      <w:r w:rsidRPr="00446BC4">
        <w:rPr>
          <w:sz w:val="28"/>
          <w:szCs w:val="28"/>
        </w:rPr>
        <w:t xml:space="preserve"> установи для </w:t>
      </w:r>
      <w:proofErr w:type="spellStart"/>
      <w:proofErr w:type="gramStart"/>
      <w:r w:rsidRPr="00446BC4">
        <w:rPr>
          <w:sz w:val="28"/>
          <w:szCs w:val="28"/>
        </w:rPr>
        <w:t>осіб</w:t>
      </w:r>
      <w:proofErr w:type="spellEnd"/>
      <w:proofErr w:type="gramEnd"/>
      <w:r w:rsidRPr="00446BC4">
        <w:rPr>
          <w:sz w:val="28"/>
          <w:szCs w:val="28"/>
        </w:rPr>
        <w:t xml:space="preserve"> з інвалідністю та дітей з інвалідністю для розміщення таких реабілітаційних установ;</w:t>
      </w:r>
    </w:p>
    <w:p w:rsidR="00446BC4" w:rsidRPr="00446BC4" w:rsidRDefault="00446BC4" w:rsidP="00587B0F">
      <w:pPr>
        <w:pStyle w:val="a3"/>
        <w:numPr>
          <w:ilvl w:val="0"/>
          <w:numId w:val="15"/>
        </w:numPr>
        <w:ind w:left="0" w:firstLine="709"/>
        <w:jc w:val="both"/>
        <w:rPr>
          <w:sz w:val="28"/>
          <w:szCs w:val="28"/>
        </w:rPr>
      </w:pPr>
      <w:proofErr w:type="spellStart"/>
      <w:r w:rsidRPr="00446BC4">
        <w:rPr>
          <w:sz w:val="28"/>
          <w:szCs w:val="28"/>
        </w:rPr>
        <w:t>державні</w:t>
      </w:r>
      <w:proofErr w:type="spellEnd"/>
      <w:r w:rsidRPr="00446BC4">
        <w:rPr>
          <w:sz w:val="28"/>
          <w:szCs w:val="28"/>
        </w:rPr>
        <w:t xml:space="preserve"> та </w:t>
      </w:r>
      <w:proofErr w:type="spellStart"/>
      <w:r w:rsidRPr="00446BC4">
        <w:rPr>
          <w:sz w:val="28"/>
          <w:szCs w:val="28"/>
        </w:rPr>
        <w:t>комунальні</w:t>
      </w:r>
      <w:proofErr w:type="spellEnd"/>
      <w:r w:rsidRPr="00446BC4">
        <w:rPr>
          <w:sz w:val="28"/>
          <w:szCs w:val="28"/>
        </w:rPr>
        <w:t xml:space="preserve"> </w:t>
      </w:r>
      <w:proofErr w:type="spellStart"/>
      <w:r w:rsidRPr="00446BC4">
        <w:rPr>
          <w:sz w:val="28"/>
          <w:szCs w:val="28"/>
        </w:rPr>
        <w:t>спеціалізовані</w:t>
      </w:r>
      <w:proofErr w:type="spellEnd"/>
      <w:r w:rsidRPr="00446BC4">
        <w:rPr>
          <w:sz w:val="28"/>
          <w:szCs w:val="28"/>
        </w:rPr>
        <w:t xml:space="preserve"> </w:t>
      </w:r>
      <w:proofErr w:type="gramStart"/>
      <w:r w:rsidRPr="00446BC4">
        <w:rPr>
          <w:sz w:val="28"/>
          <w:szCs w:val="28"/>
        </w:rPr>
        <w:t>п</w:t>
      </w:r>
      <w:proofErr w:type="gramEnd"/>
      <w:r w:rsidRPr="00446BC4">
        <w:rPr>
          <w:sz w:val="28"/>
          <w:szCs w:val="28"/>
        </w:rPr>
        <w:t>ідприємства, установи та заклади соціального обслуговування, що надають соціальні послуги відповідно до Закону України "Про соціальні послуги";</w:t>
      </w:r>
    </w:p>
    <w:p w:rsidR="00446BC4" w:rsidRPr="00446BC4" w:rsidRDefault="00446BC4" w:rsidP="00587B0F">
      <w:pPr>
        <w:pStyle w:val="a3"/>
        <w:numPr>
          <w:ilvl w:val="0"/>
          <w:numId w:val="15"/>
        </w:numPr>
        <w:ind w:left="0" w:firstLine="709"/>
        <w:jc w:val="both"/>
        <w:rPr>
          <w:sz w:val="28"/>
          <w:szCs w:val="28"/>
        </w:rPr>
      </w:pPr>
      <w:proofErr w:type="spellStart"/>
      <w:r w:rsidRPr="00446BC4">
        <w:rPr>
          <w:sz w:val="28"/>
          <w:szCs w:val="28"/>
        </w:rPr>
        <w:t>державні</w:t>
      </w:r>
      <w:proofErr w:type="spellEnd"/>
      <w:r w:rsidRPr="00446BC4">
        <w:rPr>
          <w:sz w:val="28"/>
          <w:szCs w:val="28"/>
        </w:rPr>
        <w:t xml:space="preserve"> </w:t>
      </w:r>
      <w:proofErr w:type="spellStart"/>
      <w:r w:rsidRPr="00446BC4">
        <w:rPr>
          <w:sz w:val="28"/>
          <w:szCs w:val="28"/>
        </w:rPr>
        <w:t>видавництва</w:t>
      </w:r>
      <w:proofErr w:type="spellEnd"/>
      <w:r w:rsidRPr="00446BC4">
        <w:rPr>
          <w:sz w:val="28"/>
          <w:szCs w:val="28"/>
        </w:rPr>
        <w:t xml:space="preserve"> і </w:t>
      </w:r>
      <w:proofErr w:type="spellStart"/>
      <w:proofErr w:type="gramStart"/>
      <w:r w:rsidRPr="00446BC4">
        <w:rPr>
          <w:sz w:val="28"/>
          <w:szCs w:val="28"/>
        </w:rPr>
        <w:t>п</w:t>
      </w:r>
      <w:proofErr w:type="gramEnd"/>
      <w:r w:rsidRPr="00446BC4">
        <w:rPr>
          <w:sz w:val="28"/>
          <w:szCs w:val="28"/>
        </w:rPr>
        <w:t>ідприємства</w:t>
      </w:r>
      <w:proofErr w:type="spellEnd"/>
      <w:r w:rsidRPr="00446BC4">
        <w:rPr>
          <w:sz w:val="28"/>
          <w:szCs w:val="28"/>
        </w:rPr>
        <w:t xml:space="preserve"> книгорозповсюдження;</w:t>
      </w:r>
    </w:p>
    <w:p w:rsidR="00446BC4" w:rsidRPr="00446BC4" w:rsidRDefault="00446BC4" w:rsidP="00587B0F">
      <w:pPr>
        <w:pStyle w:val="a3"/>
        <w:numPr>
          <w:ilvl w:val="0"/>
          <w:numId w:val="15"/>
        </w:numPr>
        <w:ind w:left="0" w:firstLine="709"/>
        <w:jc w:val="both"/>
        <w:rPr>
          <w:sz w:val="28"/>
          <w:szCs w:val="28"/>
        </w:rPr>
      </w:pPr>
      <w:proofErr w:type="spellStart"/>
      <w:r w:rsidRPr="00446BC4">
        <w:rPr>
          <w:sz w:val="28"/>
          <w:szCs w:val="28"/>
        </w:rPr>
        <w:t>вітчизняні</w:t>
      </w:r>
      <w:proofErr w:type="spellEnd"/>
      <w:r w:rsidRPr="00446BC4">
        <w:rPr>
          <w:sz w:val="28"/>
          <w:szCs w:val="28"/>
        </w:rPr>
        <w:t xml:space="preserve"> </w:t>
      </w:r>
      <w:proofErr w:type="spellStart"/>
      <w:r w:rsidRPr="00446BC4">
        <w:rPr>
          <w:sz w:val="28"/>
          <w:szCs w:val="28"/>
        </w:rPr>
        <w:t>видавництва</w:t>
      </w:r>
      <w:proofErr w:type="spellEnd"/>
      <w:r w:rsidRPr="00446BC4">
        <w:rPr>
          <w:sz w:val="28"/>
          <w:szCs w:val="28"/>
        </w:rPr>
        <w:t xml:space="preserve"> та </w:t>
      </w:r>
      <w:proofErr w:type="spellStart"/>
      <w:proofErr w:type="gramStart"/>
      <w:r w:rsidRPr="00446BC4">
        <w:rPr>
          <w:sz w:val="28"/>
          <w:szCs w:val="28"/>
        </w:rPr>
        <w:t>п</w:t>
      </w:r>
      <w:proofErr w:type="gramEnd"/>
      <w:r w:rsidRPr="00446BC4">
        <w:rPr>
          <w:sz w:val="28"/>
          <w:szCs w:val="28"/>
        </w:rPr>
        <w:t>ідприємства</w:t>
      </w:r>
      <w:proofErr w:type="spellEnd"/>
      <w:r w:rsidRPr="00446BC4">
        <w:rPr>
          <w:sz w:val="28"/>
          <w:szCs w:val="28"/>
        </w:rPr>
        <w:t xml:space="preserve"> книгорозповсюдження, що забезпечують підготовку, випуск та (чи) розповсюдження не менш як 50 відсотків книжкової продукції державною мовою (за винятком видань рекламного та еротичного характеру);</w:t>
      </w:r>
    </w:p>
    <w:p w:rsidR="00446BC4" w:rsidRPr="00446BC4" w:rsidRDefault="00446BC4" w:rsidP="00587B0F">
      <w:pPr>
        <w:pStyle w:val="a3"/>
        <w:numPr>
          <w:ilvl w:val="0"/>
          <w:numId w:val="15"/>
        </w:numPr>
        <w:ind w:left="0" w:firstLine="709"/>
        <w:jc w:val="both"/>
        <w:rPr>
          <w:sz w:val="28"/>
          <w:szCs w:val="28"/>
        </w:rPr>
      </w:pPr>
      <w:proofErr w:type="spellStart"/>
      <w:r w:rsidRPr="00446BC4">
        <w:rPr>
          <w:sz w:val="28"/>
          <w:szCs w:val="28"/>
        </w:rPr>
        <w:t>народні</w:t>
      </w:r>
      <w:proofErr w:type="spellEnd"/>
      <w:r w:rsidRPr="00446BC4">
        <w:rPr>
          <w:sz w:val="28"/>
          <w:szCs w:val="28"/>
        </w:rPr>
        <w:t xml:space="preserve"> </w:t>
      </w:r>
      <w:proofErr w:type="spellStart"/>
      <w:r w:rsidRPr="00446BC4">
        <w:rPr>
          <w:sz w:val="28"/>
          <w:szCs w:val="28"/>
        </w:rPr>
        <w:t>депутати</w:t>
      </w:r>
      <w:proofErr w:type="spellEnd"/>
      <w:r w:rsidRPr="00446BC4">
        <w:rPr>
          <w:sz w:val="28"/>
          <w:szCs w:val="28"/>
        </w:rPr>
        <w:t xml:space="preserve"> </w:t>
      </w:r>
      <w:proofErr w:type="spellStart"/>
      <w:r w:rsidRPr="00446BC4">
        <w:rPr>
          <w:sz w:val="28"/>
          <w:szCs w:val="28"/>
        </w:rPr>
        <w:t>України</w:t>
      </w:r>
      <w:proofErr w:type="spellEnd"/>
      <w:r w:rsidRPr="00446BC4">
        <w:rPr>
          <w:sz w:val="28"/>
          <w:szCs w:val="28"/>
        </w:rPr>
        <w:t xml:space="preserve"> і депутати місцевих рад для розміщення громадської приймальні;</w:t>
      </w:r>
    </w:p>
    <w:p w:rsidR="00446BC4" w:rsidRPr="00446BC4" w:rsidRDefault="00446BC4" w:rsidP="00587B0F">
      <w:pPr>
        <w:pStyle w:val="a3"/>
        <w:numPr>
          <w:ilvl w:val="0"/>
          <w:numId w:val="15"/>
        </w:numPr>
        <w:ind w:left="0" w:firstLine="709"/>
        <w:jc w:val="both"/>
        <w:rPr>
          <w:sz w:val="28"/>
          <w:szCs w:val="28"/>
        </w:rPr>
      </w:pPr>
      <w:proofErr w:type="spellStart"/>
      <w:r w:rsidRPr="00446BC4">
        <w:rPr>
          <w:sz w:val="28"/>
          <w:szCs w:val="28"/>
        </w:rPr>
        <w:t>потенційні</w:t>
      </w:r>
      <w:proofErr w:type="spellEnd"/>
      <w:r w:rsidRPr="00446BC4">
        <w:rPr>
          <w:sz w:val="28"/>
          <w:szCs w:val="28"/>
        </w:rPr>
        <w:t xml:space="preserve"> </w:t>
      </w:r>
      <w:proofErr w:type="spellStart"/>
      <w:r w:rsidRPr="00446BC4">
        <w:rPr>
          <w:sz w:val="28"/>
          <w:szCs w:val="28"/>
        </w:rPr>
        <w:t>орендарі</w:t>
      </w:r>
      <w:proofErr w:type="spellEnd"/>
      <w:r w:rsidRPr="00446BC4">
        <w:rPr>
          <w:sz w:val="28"/>
          <w:szCs w:val="28"/>
        </w:rPr>
        <w:t xml:space="preserve"> для </w:t>
      </w:r>
      <w:proofErr w:type="spellStart"/>
      <w:r w:rsidRPr="00446BC4">
        <w:rPr>
          <w:sz w:val="28"/>
          <w:szCs w:val="28"/>
        </w:rPr>
        <w:t>організації</w:t>
      </w:r>
      <w:proofErr w:type="spellEnd"/>
      <w:r w:rsidRPr="00446BC4">
        <w:rPr>
          <w:sz w:val="28"/>
          <w:szCs w:val="28"/>
        </w:rPr>
        <w:t xml:space="preserve"> та проведення науково-практичних, культурних, мистецьких, громадських, суспільних та політичних заходів на строк, що не перевищує п’яти календарних днів протягом шести місяців, а також щодо майна, яке передається суб’єктам виборчого процесу з метою проведення публічних заходів (зборів, дебатів, дискусій) </w:t>
      </w:r>
      <w:proofErr w:type="gramStart"/>
      <w:r w:rsidRPr="00446BC4">
        <w:rPr>
          <w:sz w:val="28"/>
          <w:szCs w:val="28"/>
        </w:rPr>
        <w:t>п</w:t>
      </w:r>
      <w:proofErr w:type="gramEnd"/>
      <w:r w:rsidRPr="00446BC4">
        <w:rPr>
          <w:sz w:val="28"/>
          <w:szCs w:val="28"/>
        </w:rPr>
        <w:t xml:space="preserve">ід час та </w:t>
      </w:r>
      <w:proofErr w:type="gramStart"/>
      <w:r w:rsidRPr="00446BC4">
        <w:rPr>
          <w:sz w:val="28"/>
          <w:szCs w:val="28"/>
        </w:rPr>
        <w:t>на</w:t>
      </w:r>
      <w:proofErr w:type="gramEnd"/>
      <w:r w:rsidRPr="00446BC4">
        <w:rPr>
          <w:sz w:val="28"/>
          <w:szCs w:val="28"/>
        </w:rPr>
        <w:t xml:space="preserve"> період виборчої кампанії;</w:t>
      </w:r>
    </w:p>
    <w:p w:rsidR="00446BC4" w:rsidRPr="00446BC4" w:rsidRDefault="00446BC4" w:rsidP="00587B0F">
      <w:pPr>
        <w:pStyle w:val="a3"/>
        <w:numPr>
          <w:ilvl w:val="0"/>
          <w:numId w:val="15"/>
        </w:numPr>
        <w:ind w:left="0" w:firstLine="709"/>
        <w:jc w:val="both"/>
        <w:rPr>
          <w:sz w:val="28"/>
          <w:szCs w:val="28"/>
        </w:rPr>
      </w:pPr>
      <w:proofErr w:type="spellStart"/>
      <w:r w:rsidRPr="00446BC4">
        <w:rPr>
          <w:sz w:val="28"/>
          <w:szCs w:val="28"/>
        </w:rPr>
        <w:lastRenderedPageBreak/>
        <w:t>потенційні</w:t>
      </w:r>
      <w:proofErr w:type="spellEnd"/>
      <w:r w:rsidRPr="00446BC4">
        <w:rPr>
          <w:sz w:val="28"/>
          <w:szCs w:val="28"/>
        </w:rPr>
        <w:t xml:space="preserve"> </w:t>
      </w:r>
      <w:proofErr w:type="spellStart"/>
      <w:r w:rsidRPr="00446BC4">
        <w:rPr>
          <w:sz w:val="28"/>
          <w:szCs w:val="28"/>
        </w:rPr>
        <w:t>орендарі</w:t>
      </w:r>
      <w:proofErr w:type="spellEnd"/>
      <w:r w:rsidRPr="00446BC4">
        <w:rPr>
          <w:sz w:val="28"/>
          <w:szCs w:val="28"/>
        </w:rPr>
        <w:t xml:space="preserve"> для </w:t>
      </w:r>
      <w:proofErr w:type="spellStart"/>
      <w:r w:rsidRPr="00446BC4">
        <w:rPr>
          <w:sz w:val="28"/>
          <w:szCs w:val="28"/>
        </w:rPr>
        <w:t>організації</w:t>
      </w:r>
      <w:proofErr w:type="spellEnd"/>
      <w:r w:rsidRPr="00446BC4">
        <w:rPr>
          <w:sz w:val="28"/>
          <w:szCs w:val="28"/>
        </w:rPr>
        <w:t xml:space="preserve"> та проведення науково-практичних, культурних, мистецьких, громадських, суспільних та політичних заходів на строк, що не перевищує 30 календарних днів протягом одного року щодо кожного орендаря, якщо балансоутримувачем є державне або комунальне </w:t>
      </w:r>
      <w:proofErr w:type="gramStart"/>
      <w:r w:rsidRPr="00446BC4">
        <w:rPr>
          <w:sz w:val="28"/>
          <w:szCs w:val="28"/>
        </w:rPr>
        <w:t>п</w:t>
      </w:r>
      <w:proofErr w:type="gramEnd"/>
      <w:r w:rsidRPr="00446BC4">
        <w:rPr>
          <w:sz w:val="28"/>
          <w:szCs w:val="28"/>
        </w:rPr>
        <w:t>ідприємство, установа, організація, що здійснює діяльність з організації конгресів і торговельних виставок;</w:t>
      </w:r>
    </w:p>
    <w:p w:rsidR="00446BC4" w:rsidRPr="00446BC4" w:rsidRDefault="00446BC4" w:rsidP="00587B0F">
      <w:pPr>
        <w:pStyle w:val="a3"/>
        <w:numPr>
          <w:ilvl w:val="0"/>
          <w:numId w:val="15"/>
        </w:numPr>
        <w:ind w:left="0" w:firstLine="709"/>
        <w:jc w:val="both"/>
        <w:rPr>
          <w:sz w:val="28"/>
          <w:szCs w:val="28"/>
        </w:rPr>
      </w:pPr>
      <w:proofErr w:type="spellStart"/>
      <w:r w:rsidRPr="00446BC4">
        <w:rPr>
          <w:sz w:val="28"/>
          <w:szCs w:val="28"/>
        </w:rPr>
        <w:t>державні</w:t>
      </w:r>
      <w:proofErr w:type="spellEnd"/>
      <w:r w:rsidRPr="00446BC4">
        <w:rPr>
          <w:sz w:val="28"/>
          <w:szCs w:val="28"/>
        </w:rPr>
        <w:t xml:space="preserve"> та </w:t>
      </w:r>
      <w:proofErr w:type="spellStart"/>
      <w:r w:rsidRPr="00446BC4">
        <w:rPr>
          <w:sz w:val="28"/>
          <w:szCs w:val="28"/>
        </w:rPr>
        <w:t>комунальні</w:t>
      </w:r>
      <w:proofErr w:type="spellEnd"/>
      <w:r w:rsidRPr="00446BC4">
        <w:rPr>
          <w:sz w:val="28"/>
          <w:szCs w:val="28"/>
        </w:rPr>
        <w:t xml:space="preserve"> </w:t>
      </w:r>
      <w:proofErr w:type="spellStart"/>
      <w:r w:rsidRPr="00446BC4">
        <w:rPr>
          <w:sz w:val="28"/>
          <w:szCs w:val="28"/>
        </w:rPr>
        <w:t>спортивні</w:t>
      </w:r>
      <w:proofErr w:type="spellEnd"/>
      <w:r w:rsidRPr="00446BC4">
        <w:rPr>
          <w:sz w:val="28"/>
          <w:szCs w:val="28"/>
        </w:rPr>
        <w:t xml:space="preserve"> клуби, дитячо-юнацькі спортивні школи, школи вищої спортивної майстерності, центри олімпійської </w:t>
      </w:r>
      <w:proofErr w:type="gramStart"/>
      <w:r w:rsidRPr="00446BC4">
        <w:rPr>
          <w:sz w:val="28"/>
          <w:szCs w:val="28"/>
        </w:rPr>
        <w:t>п</w:t>
      </w:r>
      <w:proofErr w:type="gramEnd"/>
      <w:r w:rsidRPr="00446BC4">
        <w:rPr>
          <w:sz w:val="28"/>
          <w:szCs w:val="28"/>
        </w:rPr>
        <w:t xml:space="preserve">ідготовки, центри студентського спорту закладів вищої освіти, фізкультурно-оздоровчі заклади, центри фізичного здоров’я населення, центри фізичної культури і спорту осіб з інвалідністю, а </w:t>
      </w:r>
      <w:proofErr w:type="spellStart"/>
      <w:r w:rsidRPr="00446BC4">
        <w:rPr>
          <w:sz w:val="28"/>
          <w:szCs w:val="28"/>
        </w:rPr>
        <w:t>також</w:t>
      </w:r>
      <w:proofErr w:type="spellEnd"/>
      <w:r w:rsidRPr="00446BC4">
        <w:rPr>
          <w:sz w:val="28"/>
          <w:szCs w:val="28"/>
        </w:rPr>
        <w:t xml:space="preserve"> </w:t>
      </w:r>
      <w:proofErr w:type="spellStart"/>
      <w:r w:rsidRPr="00446BC4">
        <w:rPr>
          <w:sz w:val="28"/>
          <w:szCs w:val="28"/>
        </w:rPr>
        <w:t>бази</w:t>
      </w:r>
      <w:proofErr w:type="spellEnd"/>
      <w:r w:rsidRPr="00446BC4">
        <w:rPr>
          <w:sz w:val="28"/>
          <w:szCs w:val="28"/>
        </w:rPr>
        <w:t xml:space="preserve"> </w:t>
      </w:r>
      <w:proofErr w:type="spellStart"/>
      <w:r w:rsidRPr="00446BC4">
        <w:rPr>
          <w:sz w:val="28"/>
          <w:szCs w:val="28"/>
        </w:rPr>
        <w:t>олімпійської</w:t>
      </w:r>
      <w:proofErr w:type="spellEnd"/>
      <w:r w:rsidRPr="00446BC4">
        <w:rPr>
          <w:sz w:val="28"/>
          <w:szCs w:val="28"/>
        </w:rPr>
        <w:t xml:space="preserve">, </w:t>
      </w:r>
      <w:proofErr w:type="spellStart"/>
      <w:r w:rsidRPr="00446BC4">
        <w:rPr>
          <w:sz w:val="28"/>
          <w:szCs w:val="28"/>
        </w:rPr>
        <w:t>паралімпійської</w:t>
      </w:r>
      <w:proofErr w:type="spellEnd"/>
      <w:r w:rsidRPr="00446BC4">
        <w:rPr>
          <w:sz w:val="28"/>
          <w:szCs w:val="28"/>
        </w:rPr>
        <w:t xml:space="preserve"> та </w:t>
      </w:r>
      <w:proofErr w:type="spellStart"/>
      <w:r w:rsidRPr="00446BC4">
        <w:rPr>
          <w:sz w:val="28"/>
          <w:szCs w:val="28"/>
        </w:rPr>
        <w:t>дефлімпійської</w:t>
      </w:r>
      <w:proofErr w:type="spellEnd"/>
      <w:r w:rsidRPr="00446BC4">
        <w:rPr>
          <w:sz w:val="28"/>
          <w:szCs w:val="28"/>
        </w:rPr>
        <w:t xml:space="preserve"> </w:t>
      </w:r>
      <w:proofErr w:type="spellStart"/>
      <w:r w:rsidRPr="00446BC4">
        <w:rPr>
          <w:sz w:val="28"/>
          <w:szCs w:val="28"/>
        </w:rPr>
        <w:t>підготовки</w:t>
      </w:r>
      <w:proofErr w:type="spellEnd"/>
      <w:r w:rsidRPr="00446BC4">
        <w:rPr>
          <w:sz w:val="28"/>
          <w:szCs w:val="28"/>
        </w:rPr>
        <w:t>;</w:t>
      </w:r>
    </w:p>
    <w:p w:rsidR="00446BC4" w:rsidRPr="00446BC4" w:rsidRDefault="00446BC4" w:rsidP="00587B0F">
      <w:pPr>
        <w:pStyle w:val="a3"/>
        <w:numPr>
          <w:ilvl w:val="0"/>
          <w:numId w:val="16"/>
        </w:numPr>
        <w:ind w:left="0" w:firstLine="709"/>
        <w:jc w:val="both"/>
        <w:rPr>
          <w:sz w:val="28"/>
          <w:szCs w:val="28"/>
        </w:rPr>
      </w:pPr>
      <w:r w:rsidRPr="00446BC4">
        <w:rPr>
          <w:sz w:val="28"/>
          <w:szCs w:val="28"/>
        </w:rPr>
        <w:t>громадські об’єднання фізкультурно-спортивної спрямованості, що є неприбутковими організаціями, внесеними до Реєстру неприбуткових установ та організацій, утворені ними спортивні клуби (</w:t>
      </w:r>
      <w:proofErr w:type="gramStart"/>
      <w:r w:rsidRPr="00446BC4">
        <w:rPr>
          <w:sz w:val="28"/>
          <w:szCs w:val="28"/>
        </w:rPr>
        <w:t>кр</w:t>
      </w:r>
      <w:proofErr w:type="gramEnd"/>
      <w:r w:rsidRPr="00446BC4">
        <w:rPr>
          <w:sz w:val="28"/>
          <w:szCs w:val="28"/>
        </w:rPr>
        <w:t xml:space="preserve">ім спортивних клубів, що займаються професійним спортом), дитячо-юнацькі спортивні школи, школи вищої спортивної майстерності, центри олімпійської підготовки, центри студентського спорту закладів вищої освіти, центри фізичної культури і спорту </w:t>
      </w:r>
      <w:proofErr w:type="gramStart"/>
      <w:r w:rsidRPr="00446BC4">
        <w:rPr>
          <w:sz w:val="28"/>
          <w:szCs w:val="28"/>
        </w:rPr>
        <w:t>осіб</w:t>
      </w:r>
      <w:proofErr w:type="gramEnd"/>
      <w:r w:rsidRPr="00446BC4">
        <w:rPr>
          <w:sz w:val="28"/>
          <w:szCs w:val="28"/>
        </w:rPr>
        <w:t xml:space="preserve"> з інвалідністю, що є неприбутковими організаціями, внесеними до Реєстру неприбуткових установ та організацій, - виключно для проведення спортивних заходів або надання фізкультурно-спортивних послуг.</w:t>
      </w:r>
    </w:p>
    <w:p w:rsidR="00446BC4" w:rsidRPr="00446BC4" w:rsidRDefault="00446BC4" w:rsidP="00587B0F">
      <w:pPr>
        <w:pStyle w:val="rvps2"/>
        <w:shd w:val="clear" w:color="auto" w:fill="FFFFFF"/>
        <w:spacing w:after="150"/>
        <w:ind w:firstLine="709"/>
        <w:jc w:val="both"/>
        <w:rPr>
          <w:sz w:val="28"/>
          <w:szCs w:val="28"/>
        </w:rPr>
      </w:pPr>
      <w:r>
        <w:rPr>
          <w:sz w:val="28"/>
          <w:szCs w:val="28"/>
        </w:rPr>
        <w:t>4.</w:t>
      </w:r>
      <w:r w:rsidRPr="00446BC4">
        <w:rPr>
          <w:sz w:val="28"/>
          <w:szCs w:val="28"/>
        </w:rPr>
        <w:t>3. Підприємствам, установам і організаціям, що отримали в оренду комунальне майно без проведення аукціону, заборонено укладати договори суборенди щодо цього майна.</w:t>
      </w:r>
    </w:p>
    <w:p w:rsidR="00446BC4" w:rsidRPr="00446BC4" w:rsidRDefault="00446BC4" w:rsidP="00587B0F">
      <w:pPr>
        <w:pStyle w:val="rvps2"/>
        <w:shd w:val="clear" w:color="auto" w:fill="FFFFFF"/>
        <w:spacing w:after="150"/>
        <w:ind w:firstLine="709"/>
        <w:jc w:val="both"/>
        <w:rPr>
          <w:sz w:val="28"/>
          <w:szCs w:val="28"/>
        </w:rPr>
      </w:pPr>
      <w:r w:rsidRPr="00446BC4">
        <w:rPr>
          <w:sz w:val="28"/>
          <w:szCs w:val="28"/>
        </w:rPr>
        <w:t>Громадським організаціям ветеранів, реабілітаційним установам для осіб з інвалідністю та дітей з інвалідністю, народним депутатам України і депутатам місцевих рад, громадським об’єднанням фізкультурно-спортивної спрямованості, утвореним ними закладам фізичної культури і спорту, визначеним абзацом чотирнадцятим частини другої цієї статті, що отримали в оренду державне та/або комунальне майно без проведення аукціону, заборонено використовувати його в комерційних цілях.</w:t>
      </w:r>
    </w:p>
    <w:p w:rsidR="00446BC4" w:rsidRPr="00446BC4" w:rsidRDefault="00446BC4" w:rsidP="00587B0F">
      <w:pPr>
        <w:pStyle w:val="rvps2"/>
        <w:shd w:val="clear" w:color="auto" w:fill="FFFFFF"/>
        <w:spacing w:after="150"/>
        <w:ind w:firstLine="709"/>
        <w:jc w:val="both"/>
        <w:rPr>
          <w:sz w:val="28"/>
          <w:szCs w:val="28"/>
        </w:rPr>
      </w:pPr>
      <w:r>
        <w:rPr>
          <w:sz w:val="28"/>
          <w:szCs w:val="28"/>
        </w:rPr>
        <w:t>4.</w:t>
      </w:r>
      <w:r w:rsidRPr="00446BC4">
        <w:rPr>
          <w:sz w:val="28"/>
          <w:szCs w:val="28"/>
        </w:rPr>
        <w:t xml:space="preserve">4. Установи і організації, передбачені </w:t>
      </w:r>
      <w:r>
        <w:rPr>
          <w:sz w:val="28"/>
          <w:szCs w:val="28"/>
        </w:rPr>
        <w:t>в п.4.1, 4.2</w:t>
      </w:r>
      <w:r w:rsidRPr="00446BC4">
        <w:rPr>
          <w:sz w:val="28"/>
          <w:szCs w:val="28"/>
        </w:rPr>
        <w:t>, мають право звернутися із заявою про оренду об’єкта, включеного до Переліку першого типу. У такому разі орендодавець може прийняти рішення не проводити аукціон і виключити об’єкт, щодо якого подана заява, із Переліку першого типу, а також прийняти рішення про включення об’єкта до Переліку другого типу або, якщо таке рішення приймається іншою уповноваженою особою, - підготувати проект рішення такої особи і передати його на розгляд цієї особи.</w:t>
      </w:r>
    </w:p>
    <w:p w:rsidR="00446BC4" w:rsidRPr="00446BC4" w:rsidRDefault="00446BC4" w:rsidP="00587B0F">
      <w:pPr>
        <w:pStyle w:val="rvps2"/>
        <w:shd w:val="clear" w:color="auto" w:fill="FFFFFF"/>
        <w:spacing w:after="150"/>
        <w:ind w:firstLine="709"/>
        <w:jc w:val="both"/>
        <w:rPr>
          <w:sz w:val="28"/>
          <w:szCs w:val="28"/>
        </w:rPr>
      </w:pPr>
      <w:r>
        <w:rPr>
          <w:sz w:val="28"/>
          <w:szCs w:val="28"/>
        </w:rPr>
        <w:t>4.</w:t>
      </w:r>
      <w:r w:rsidRPr="00446BC4">
        <w:rPr>
          <w:sz w:val="28"/>
          <w:szCs w:val="28"/>
        </w:rPr>
        <w:t xml:space="preserve">5. Установи і організації, передбачені </w:t>
      </w:r>
      <w:r>
        <w:rPr>
          <w:sz w:val="28"/>
          <w:szCs w:val="28"/>
        </w:rPr>
        <w:t>в п.4.1, 4.2</w:t>
      </w:r>
      <w:r w:rsidRPr="00446BC4">
        <w:rPr>
          <w:sz w:val="28"/>
          <w:szCs w:val="28"/>
        </w:rPr>
        <w:t>, мають право звернутися із заявою про оренду об’єкта, включеного до Переліку першого типу, і взяти участь в аукціоні на загальних підставах.</w:t>
      </w:r>
    </w:p>
    <w:p w:rsidR="00446BC4" w:rsidRPr="00446BC4" w:rsidRDefault="00446BC4" w:rsidP="00587B0F">
      <w:pPr>
        <w:pStyle w:val="rvps2"/>
        <w:shd w:val="clear" w:color="auto" w:fill="FFFFFF"/>
        <w:spacing w:after="150"/>
        <w:ind w:firstLine="709"/>
        <w:jc w:val="both"/>
        <w:rPr>
          <w:sz w:val="28"/>
          <w:szCs w:val="28"/>
        </w:rPr>
      </w:pPr>
      <w:r>
        <w:rPr>
          <w:sz w:val="28"/>
          <w:szCs w:val="28"/>
        </w:rPr>
        <w:lastRenderedPageBreak/>
        <w:t>4.</w:t>
      </w:r>
      <w:r w:rsidRPr="00446BC4">
        <w:rPr>
          <w:sz w:val="28"/>
          <w:szCs w:val="28"/>
        </w:rPr>
        <w:t>6. У разі надходження кількох заяв на оренду одного і того ж об’єкта державної власності, включеного до Переліку другого типу, від осіб, які мають право на отримання в оренду майна без проведення аукціону, договір оренди укладається з особою, визначеною орендодавцем на підставі розгляду заяв потенційних орендарів відповідно до Порядку передачі майна в оренду.</w:t>
      </w:r>
    </w:p>
    <w:p w:rsidR="00446BC4" w:rsidRPr="00446BC4" w:rsidRDefault="00446BC4" w:rsidP="00587B0F">
      <w:pPr>
        <w:pStyle w:val="rvps2"/>
        <w:shd w:val="clear" w:color="auto" w:fill="FFFFFF"/>
        <w:spacing w:after="150"/>
        <w:ind w:firstLine="709"/>
        <w:jc w:val="both"/>
        <w:rPr>
          <w:sz w:val="28"/>
          <w:szCs w:val="28"/>
        </w:rPr>
      </w:pPr>
      <w:r>
        <w:rPr>
          <w:sz w:val="28"/>
          <w:szCs w:val="28"/>
        </w:rPr>
        <w:t xml:space="preserve">4. </w:t>
      </w:r>
      <w:r w:rsidRPr="00446BC4">
        <w:rPr>
          <w:sz w:val="28"/>
          <w:szCs w:val="28"/>
        </w:rPr>
        <w:t>7. У разі надходження кількох заяв на оренду одного і того ж об’єкта, включеного до Переліку другого типу, від осіб, які мають право на отримання в оренду майна без проведення аукціону, договір оренди укладається для комунального майна - з особою, визначеною за рішенням представницького органу місцевого самоврядування відповідно до Порядку передачі майна в оренду.</w:t>
      </w:r>
    </w:p>
    <w:p w:rsidR="00446BC4" w:rsidRPr="00446BC4" w:rsidRDefault="00446BC4" w:rsidP="00587B0F">
      <w:pPr>
        <w:pStyle w:val="rvps2"/>
        <w:shd w:val="clear" w:color="auto" w:fill="FFFFFF"/>
        <w:spacing w:after="150"/>
        <w:ind w:firstLine="709"/>
        <w:jc w:val="both"/>
        <w:rPr>
          <w:sz w:val="28"/>
          <w:szCs w:val="28"/>
        </w:rPr>
      </w:pPr>
      <w:r>
        <w:rPr>
          <w:sz w:val="28"/>
          <w:szCs w:val="28"/>
        </w:rPr>
        <w:t>4.</w:t>
      </w:r>
      <w:r w:rsidRPr="00446BC4">
        <w:rPr>
          <w:sz w:val="28"/>
          <w:szCs w:val="28"/>
        </w:rPr>
        <w:t>8. Передача в оренду майна без проведення аукціону здійснюється вик</w:t>
      </w:r>
      <w:r>
        <w:rPr>
          <w:sz w:val="28"/>
          <w:szCs w:val="28"/>
        </w:rPr>
        <w:t>л</w:t>
      </w:r>
      <w:r w:rsidRPr="00446BC4">
        <w:rPr>
          <w:sz w:val="28"/>
          <w:szCs w:val="28"/>
        </w:rPr>
        <w:t>ючно в ЕТС.</w:t>
      </w:r>
    </w:p>
    <w:p w:rsidR="00446BC4" w:rsidRPr="00446BC4" w:rsidRDefault="00446BC4" w:rsidP="00587B0F">
      <w:pPr>
        <w:pStyle w:val="rvps2"/>
        <w:shd w:val="clear" w:color="auto" w:fill="FFFFFF"/>
        <w:spacing w:after="150"/>
        <w:ind w:firstLine="709"/>
        <w:jc w:val="both"/>
        <w:rPr>
          <w:sz w:val="28"/>
          <w:szCs w:val="28"/>
        </w:rPr>
      </w:pPr>
      <w:r w:rsidRPr="00446BC4">
        <w:rPr>
          <w:sz w:val="28"/>
          <w:szCs w:val="28"/>
        </w:rPr>
        <w:t>У разі надходження заяви про оренду від особи, яка має право на отримання в оренду державного та комунального майна без проведення аукціону, інформація про об’єкт, який передається в оренду, та укладений договір публікуються в ЕТС.</w:t>
      </w:r>
    </w:p>
    <w:p w:rsidR="00446BC4" w:rsidRDefault="00446BC4" w:rsidP="00587B0F">
      <w:pPr>
        <w:ind w:firstLine="709"/>
        <w:jc w:val="both"/>
        <w:rPr>
          <w:b/>
          <w:szCs w:val="28"/>
        </w:rPr>
      </w:pPr>
      <w:r>
        <w:rPr>
          <w:b/>
          <w:szCs w:val="28"/>
        </w:rPr>
        <w:t xml:space="preserve">      </w:t>
      </w:r>
    </w:p>
    <w:p w:rsidR="00446BC4" w:rsidRPr="00587B0F" w:rsidRDefault="00446BC4" w:rsidP="00587B0F">
      <w:pPr>
        <w:ind w:firstLine="709"/>
        <w:jc w:val="both"/>
        <w:rPr>
          <w:b/>
          <w:szCs w:val="28"/>
        </w:rPr>
      </w:pPr>
      <w:r w:rsidRPr="00587B0F">
        <w:rPr>
          <w:b/>
          <w:szCs w:val="28"/>
        </w:rPr>
        <w:t>Се</w:t>
      </w:r>
      <w:r w:rsidR="00587B0F" w:rsidRPr="00587B0F">
        <w:rPr>
          <w:b/>
          <w:szCs w:val="28"/>
        </w:rPr>
        <w:t xml:space="preserve">кретар ради </w:t>
      </w:r>
      <w:r w:rsidR="00587B0F" w:rsidRPr="00587B0F">
        <w:rPr>
          <w:b/>
          <w:szCs w:val="28"/>
        </w:rPr>
        <w:tab/>
      </w:r>
      <w:r w:rsidR="00587B0F" w:rsidRPr="00587B0F">
        <w:rPr>
          <w:b/>
          <w:szCs w:val="28"/>
        </w:rPr>
        <w:tab/>
      </w:r>
      <w:r w:rsidR="00587B0F" w:rsidRPr="00587B0F">
        <w:rPr>
          <w:b/>
          <w:szCs w:val="28"/>
        </w:rPr>
        <w:tab/>
      </w:r>
      <w:r w:rsidR="00587B0F" w:rsidRPr="00587B0F">
        <w:rPr>
          <w:b/>
          <w:szCs w:val="28"/>
        </w:rPr>
        <w:tab/>
      </w:r>
      <w:r w:rsidR="00587B0F" w:rsidRPr="00587B0F">
        <w:rPr>
          <w:b/>
          <w:szCs w:val="28"/>
        </w:rPr>
        <w:tab/>
      </w:r>
      <w:r w:rsidR="00587B0F" w:rsidRPr="00587B0F">
        <w:rPr>
          <w:b/>
          <w:szCs w:val="28"/>
        </w:rPr>
        <w:tab/>
      </w:r>
      <w:r w:rsidR="00587B0F" w:rsidRPr="00587B0F">
        <w:rPr>
          <w:b/>
          <w:szCs w:val="28"/>
        </w:rPr>
        <w:tab/>
        <w:t>І. МАРТИНЮК</w:t>
      </w:r>
    </w:p>
    <w:p w:rsidR="002779ED" w:rsidRDefault="009D7218" w:rsidP="00587B0F">
      <w:pPr>
        <w:shd w:val="clear" w:color="auto" w:fill="FFFFFF"/>
        <w:spacing w:before="225" w:after="225"/>
        <w:ind w:firstLine="709"/>
        <w:jc w:val="both"/>
        <w:rPr>
          <w:b/>
          <w:szCs w:val="28"/>
        </w:rPr>
      </w:pPr>
      <w:r w:rsidRPr="00E85449">
        <w:rPr>
          <w:b/>
          <w:szCs w:val="28"/>
        </w:rPr>
        <w:t xml:space="preserve">                  </w:t>
      </w:r>
    </w:p>
    <w:p w:rsidR="002779ED" w:rsidRDefault="002779ED" w:rsidP="00587B0F">
      <w:pPr>
        <w:ind w:firstLine="709"/>
      </w:pPr>
      <w:r>
        <w:br w:type="page"/>
      </w:r>
    </w:p>
    <w:p w:rsidR="002779ED" w:rsidRPr="002779ED" w:rsidRDefault="002779ED" w:rsidP="00587B0F">
      <w:pPr>
        <w:ind w:left="4956" w:firstLine="708"/>
        <w:rPr>
          <w:sz w:val="24"/>
          <w:szCs w:val="24"/>
        </w:rPr>
      </w:pPr>
      <w:r>
        <w:rPr>
          <w:bCs/>
          <w:sz w:val="24"/>
          <w:szCs w:val="24"/>
        </w:rPr>
        <w:lastRenderedPageBreak/>
        <w:t>Додаток № 2</w:t>
      </w:r>
      <w:r w:rsidRPr="002779ED">
        <w:rPr>
          <w:bCs/>
          <w:sz w:val="24"/>
          <w:szCs w:val="24"/>
        </w:rPr>
        <w:t xml:space="preserve"> </w:t>
      </w:r>
    </w:p>
    <w:p w:rsidR="002779ED" w:rsidRPr="001966C3" w:rsidRDefault="00587B0F" w:rsidP="00587B0F">
      <w:pPr>
        <w:pStyle w:val="a3"/>
        <w:ind w:firstLine="709"/>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sidR="002779ED" w:rsidRPr="001966C3">
        <w:rPr>
          <w:lang w:val="uk-UA"/>
        </w:rPr>
        <w:t xml:space="preserve">До рішення </w:t>
      </w:r>
      <w:r w:rsidR="002779ED">
        <w:rPr>
          <w:lang w:val="uk-UA"/>
        </w:rPr>
        <w:t>__________</w:t>
      </w:r>
      <w:r w:rsidR="002779ED" w:rsidRPr="001966C3">
        <w:rPr>
          <w:lang w:val="uk-UA"/>
        </w:rPr>
        <w:t xml:space="preserve">  </w:t>
      </w:r>
      <w:r w:rsidR="002779ED" w:rsidRPr="001966C3">
        <w:rPr>
          <w:lang w:val="uk-UA"/>
        </w:rPr>
        <w:tab/>
      </w:r>
      <w:r w:rsidR="002779ED" w:rsidRPr="001966C3">
        <w:rPr>
          <w:lang w:val="uk-UA"/>
        </w:rPr>
        <w:tab/>
      </w:r>
      <w:r w:rsidR="002779ED" w:rsidRPr="001966C3">
        <w:rPr>
          <w:lang w:val="uk-UA"/>
        </w:rPr>
        <w:tab/>
      </w:r>
      <w:r w:rsidR="002779ED" w:rsidRPr="001966C3">
        <w:rPr>
          <w:lang w:val="uk-UA"/>
        </w:rPr>
        <w:tab/>
      </w:r>
      <w:r w:rsidR="002779ED" w:rsidRPr="001966C3">
        <w:rPr>
          <w:lang w:val="uk-UA"/>
        </w:rPr>
        <w:tab/>
      </w:r>
      <w:r w:rsidR="002779ED" w:rsidRPr="001966C3">
        <w:rPr>
          <w:lang w:val="uk-UA"/>
        </w:rPr>
        <w:tab/>
      </w:r>
      <w:r w:rsidR="002779ED" w:rsidRPr="001966C3">
        <w:rPr>
          <w:lang w:val="uk-UA"/>
        </w:rPr>
        <w:tab/>
      </w:r>
      <w:r w:rsidR="002779ED" w:rsidRPr="001966C3">
        <w:rPr>
          <w:lang w:val="uk-UA"/>
        </w:rPr>
        <w:tab/>
      </w:r>
      <w:r w:rsidR="002779ED" w:rsidRPr="001966C3">
        <w:rPr>
          <w:lang w:val="uk-UA"/>
        </w:rPr>
        <w:tab/>
      </w:r>
      <w:r w:rsidR="002779ED">
        <w:rPr>
          <w:lang w:val="uk-UA"/>
        </w:rPr>
        <w:t xml:space="preserve">           </w:t>
      </w:r>
      <w:r w:rsidR="002779ED" w:rsidRPr="001966C3">
        <w:rPr>
          <w:lang w:val="uk-UA"/>
        </w:rPr>
        <w:t xml:space="preserve">сесії </w:t>
      </w:r>
      <w:r w:rsidR="002779ED">
        <w:rPr>
          <w:lang w:val="uk-UA"/>
        </w:rPr>
        <w:t>Срібнянської</w:t>
      </w:r>
      <w:r>
        <w:rPr>
          <w:lang w:val="uk-UA"/>
        </w:rPr>
        <w:t xml:space="preserve"> селищної </w:t>
      </w:r>
      <w:r w:rsidR="002779ED" w:rsidRPr="001966C3">
        <w:rPr>
          <w:lang w:val="uk-UA"/>
        </w:rPr>
        <w:t xml:space="preserve">ради </w:t>
      </w:r>
      <w:r w:rsidR="002779ED" w:rsidRPr="001966C3">
        <w:rPr>
          <w:lang w:val="uk-UA"/>
        </w:rPr>
        <w:tab/>
      </w:r>
      <w:r w:rsidR="002779ED" w:rsidRPr="001966C3">
        <w:rPr>
          <w:lang w:val="uk-UA"/>
        </w:rPr>
        <w:tab/>
      </w:r>
      <w:r w:rsidR="002779ED" w:rsidRPr="001966C3">
        <w:rPr>
          <w:lang w:val="uk-UA"/>
        </w:rPr>
        <w:tab/>
      </w:r>
      <w:r w:rsidR="002779ED" w:rsidRPr="001966C3">
        <w:rPr>
          <w:lang w:val="uk-UA"/>
        </w:rPr>
        <w:tab/>
      </w:r>
      <w:r w:rsidR="002779ED" w:rsidRPr="001966C3">
        <w:rPr>
          <w:lang w:val="uk-UA"/>
        </w:rPr>
        <w:tab/>
      </w:r>
      <w:r w:rsidR="002779ED" w:rsidRPr="001966C3">
        <w:rPr>
          <w:lang w:val="uk-UA"/>
        </w:rPr>
        <w:tab/>
      </w:r>
      <w:r w:rsidR="002779ED" w:rsidRPr="001966C3">
        <w:rPr>
          <w:lang w:val="uk-UA"/>
        </w:rPr>
        <w:tab/>
      </w:r>
      <w:r w:rsidR="002779ED" w:rsidRPr="001966C3">
        <w:rPr>
          <w:lang w:val="uk-UA"/>
        </w:rPr>
        <w:tab/>
      </w:r>
      <w:r w:rsidR="002779ED">
        <w:rPr>
          <w:lang w:val="uk-UA"/>
        </w:rPr>
        <w:t xml:space="preserve">            восьмого</w:t>
      </w:r>
      <w:r w:rsidR="002779ED" w:rsidRPr="001966C3">
        <w:rPr>
          <w:lang w:val="uk-UA"/>
        </w:rPr>
        <w:t xml:space="preserve"> скликання</w:t>
      </w:r>
    </w:p>
    <w:p w:rsidR="002779ED" w:rsidRPr="00587B0F" w:rsidRDefault="002779ED" w:rsidP="00587B0F">
      <w:pPr>
        <w:pStyle w:val="a3"/>
        <w:ind w:firstLine="709"/>
        <w:rPr>
          <w:lang w:val="uk-UA"/>
        </w:rPr>
      </w:pPr>
      <w:r>
        <w:rPr>
          <w:b/>
          <w:bCs/>
          <w:lang w:val="uk-UA"/>
        </w:rPr>
        <w:tab/>
      </w:r>
      <w:r>
        <w:rPr>
          <w:b/>
          <w:bCs/>
          <w:lang w:val="uk-UA"/>
        </w:rPr>
        <w:tab/>
      </w:r>
      <w:r>
        <w:rPr>
          <w:b/>
          <w:bCs/>
          <w:lang w:val="uk-UA"/>
        </w:rPr>
        <w:tab/>
      </w:r>
      <w:r>
        <w:rPr>
          <w:b/>
          <w:bCs/>
          <w:lang w:val="uk-UA"/>
        </w:rPr>
        <w:tab/>
      </w:r>
      <w:r>
        <w:rPr>
          <w:b/>
          <w:bCs/>
          <w:lang w:val="uk-UA"/>
        </w:rPr>
        <w:tab/>
      </w:r>
      <w:r w:rsidR="00587B0F">
        <w:rPr>
          <w:b/>
          <w:bCs/>
          <w:lang w:val="uk-UA"/>
        </w:rPr>
        <w:tab/>
      </w:r>
      <w:r w:rsidR="00587B0F">
        <w:rPr>
          <w:b/>
          <w:bCs/>
          <w:lang w:val="uk-UA"/>
        </w:rPr>
        <w:tab/>
      </w:r>
      <w:r>
        <w:rPr>
          <w:lang w:val="uk-UA"/>
        </w:rPr>
        <w:t>від ____________  2020 року</w:t>
      </w:r>
    </w:p>
    <w:p w:rsidR="00C827C8" w:rsidRDefault="00C827C8" w:rsidP="00587B0F">
      <w:pPr>
        <w:shd w:val="clear" w:color="auto" w:fill="FFFFFF"/>
        <w:spacing w:before="225" w:after="225"/>
        <w:ind w:firstLine="709"/>
        <w:jc w:val="both"/>
        <w:rPr>
          <w:b/>
          <w:szCs w:val="28"/>
        </w:rPr>
      </w:pPr>
    </w:p>
    <w:p w:rsidR="00587B0F" w:rsidRDefault="00587B0F" w:rsidP="00587B0F">
      <w:pPr>
        <w:pStyle w:val="a3"/>
        <w:jc w:val="center"/>
        <w:rPr>
          <w:b/>
          <w:sz w:val="28"/>
          <w:szCs w:val="28"/>
          <w:lang w:val="uk-UA"/>
        </w:rPr>
      </w:pPr>
      <w:r w:rsidRPr="00587B0F">
        <w:rPr>
          <w:b/>
          <w:sz w:val="28"/>
          <w:szCs w:val="28"/>
        </w:rPr>
        <w:t xml:space="preserve">МЕТОДИКА </w:t>
      </w:r>
    </w:p>
    <w:p w:rsidR="00587B0F" w:rsidRDefault="00587B0F" w:rsidP="00587B0F">
      <w:pPr>
        <w:pStyle w:val="a3"/>
        <w:jc w:val="center"/>
        <w:rPr>
          <w:b/>
          <w:sz w:val="28"/>
          <w:szCs w:val="28"/>
          <w:lang w:val="uk-UA"/>
        </w:rPr>
      </w:pPr>
      <w:proofErr w:type="spellStart"/>
      <w:r w:rsidRPr="00587B0F">
        <w:rPr>
          <w:b/>
          <w:sz w:val="28"/>
          <w:szCs w:val="28"/>
        </w:rPr>
        <w:t>розрахунку</w:t>
      </w:r>
      <w:proofErr w:type="spellEnd"/>
      <w:r w:rsidRPr="00587B0F">
        <w:rPr>
          <w:b/>
          <w:sz w:val="28"/>
          <w:szCs w:val="28"/>
        </w:rPr>
        <w:t xml:space="preserve"> плати</w:t>
      </w:r>
      <w:r>
        <w:rPr>
          <w:b/>
          <w:sz w:val="28"/>
          <w:szCs w:val="28"/>
          <w:lang w:val="uk-UA"/>
        </w:rPr>
        <w:t xml:space="preserve"> </w:t>
      </w:r>
      <w:r w:rsidR="003A53FE" w:rsidRPr="00587B0F">
        <w:rPr>
          <w:b/>
          <w:sz w:val="28"/>
          <w:szCs w:val="28"/>
        </w:rPr>
        <w:t xml:space="preserve">за </w:t>
      </w:r>
      <w:proofErr w:type="spellStart"/>
      <w:r w:rsidR="003A53FE" w:rsidRPr="00587B0F">
        <w:rPr>
          <w:b/>
          <w:sz w:val="28"/>
          <w:szCs w:val="28"/>
        </w:rPr>
        <w:t>оренду</w:t>
      </w:r>
      <w:proofErr w:type="spellEnd"/>
      <w:r w:rsidR="003A53FE" w:rsidRPr="00587B0F">
        <w:rPr>
          <w:b/>
          <w:sz w:val="28"/>
          <w:szCs w:val="28"/>
        </w:rPr>
        <w:t xml:space="preserve"> майна </w:t>
      </w:r>
    </w:p>
    <w:p w:rsidR="002779ED" w:rsidRPr="00587B0F" w:rsidRDefault="003A53FE" w:rsidP="00587B0F">
      <w:pPr>
        <w:pStyle w:val="a3"/>
        <w:jc w:val="center"/>
        <w:rPr>
          <w:b/>
          <w:sz w:val="28"/>
          <w:szCs w:val="28"/>
        </w:rPr>
      </w:pPr>
      <w:proofErr w:type="spellStart"/>
      <w:r w:rsidRPr="00587B0F">
        <w:rPr>
          <w:b/>
          <w:sz w:val="28"/>
          <w:szCs w:val="28"/>
        </w:rPr>
        <w:t>комунальної</w:t>
      </w:r>
      <w:proofErr w:type="spellEnd"/>
      <w:r w:rsidRPr="00587B0F">
        <w:rPr>
          <w:b/>
          <w:sz w:val="28"/>
          <w:szCs w:val="28"/>
        </w:rPr>
        <w:t xml:space="preserve">  </w:t>
      </w:r>
      <w:proofErr w:type="spellStart"/>
      <w:r w:rsidRPr="00587B0F">
        <w:rPr>
          <w:b/>
          <w:sz w:val="28"/>
          <w:szCs w:val="28"/>
        </w:rPr>
        <w:t>власності</w:t>
      </w:r>
      <w:proofErr w:type="spellEnd"/>
      <w:r w:rsidR="00587B0F">
        <w:rPr>
          <w:b/>
          <w:sz w:val="28"/>
          <w:szCs w:val="28"/>
          <w:lang w:val="uk-UA"/>
        </w:rPr>
        <w:t xml:space="preserve"> </w:t>
      </w:r>
      <w:r w:rsidRPr="00587B0F">
        <w:rPr>
          <w:b/>
          <w:sz w:val="28"/>
          <w:szCs w:val="28"/>
        </w:rPr>
        <w:t xml:space="preserve">Срібнянської </w:t>
      </w:r>
      <w:proofErr w:type="spellStart"/>
      <w:r w:rsidRPr="00587B0F">
        <w:rPr>
          <w:b/>
          <w:sz w:val="28"/>
          <w:szCs w:val="28"/>
        </w:rPr>
        <w:t>селищної</w:t>
      </w:r>
      <w:proofErr w:type="spellEnd"/>
      <w:r w:rsidRPr="00587B0F">
        <w:rPr>
          <w:b/>
          <w:sz w:val="28"/>
          <w:szCs w:val="28"/>
        </w:rPr>
        <w:t xml:space="preserve"> </w:t>
      </w:r>
      <w:proofErr w:type="gramStart"/>
      <w:r w:rsidRPr="00587B0F">
        <w:rPr>
          <w:b/>
          <w:sz w:val="28"/>
          <w:szCs w:val="28"/>
        </w:rPr>
        <w:t>ради</w:t>
      </w:r>
      <w:proofErr w:type="gramEnd"/>
    </w:p>
    <w:p w:rsidR="003A53FE" w:rsidRPr="003A53FE" w:rsidRDefault="003A53FE" w:rsidP="00587B0F">
      <w:pPr>
        <w:ind w:firstLine="709"/>
        <w:rPr>
          <w:rFonts w:eastAsiaTheme="minorEastAsia"/>
        </w:rPr>
      </w:pPr>
    </w:p>
    <w:p w:rsidR="002779ED" w:rsidRPr="002779ED" w:rsidRDefault="002779ED" w:rsidP="00587B0F">
      <w:pPr>
        <w:widowControl w:val="0"/>
        <w:ind w:firstLine="709"/>
        <w:jc w:val="both"/>
        <w:rPr>
          <w:color w:val="000000" w:themeColor="text1"/>
          <w:szCs w:val="28"/>
          <w:shd w:val="clear" w:color="auto" w:fill="FFFFFF"/>
        </w:rPr>
      </w:pPr>
      <w:r w:rsidRPr="002779ED">
        <w:rPr>
          <w:color w:val="000000" w:themeColor="text1"/>
          <w:szCs w:val="28"/>
        </w:rPr>
        <w:t xml:space="preserve">1. Методику </w:t>
      </w:r>
      <w:r w:rsidRPr="002779ED">
        <w:rPr>
          <w:color w:val="000000" w:themeColor="text1"/>
          <w:szCs w:val="28"/>
          <w:shd w:val="clear" w:color="auto" w:fill="FFFFFF"/>
        </w:rPr>
        <w:t>розроблено з метою вдосконалення та впорядкування єдиного організаційно-економічного механізму справляння і використання плати за оренду майна комунальної власності Срібнянської селищної ради ( далі – майно).</w:t>
      </w:r>
    </w:p>
    <w:p w:rsidR="002779ED" w:rsidRPr="002779ED" w:rsidRDefault="002779ED" w:rsidP="00587B0F">
      <w:pPr>
        <w:widowControl w:val="0"/>
        <w:ind w:firstLine="709"/>
        <w:jc w:val="both"/>
        <w:rPr>
          <w:color w:val="000000" w:themeColor="text1"/>
          <w:szCs w:val="28"/>
        </w:rPr>
      </w:pPr>
      <w:r w:rsidRPr="002779ED">
        <w:rPr>
          <w:color w:val="000000" w:themeColor="text1"/>
          <w:szCs w:val="28"/>
        </w:rPr>
        <w:t xml:space="preserve"> Дана методика</w:t>
      </w:r>
      <w:r w:rsidRPr="002779ED">
        <w:rPr>
          <w:b/>
          <w:color w:val="000000" w:themeColor="text1"/>
          <w:szCs w:val="28"/>
        </w:rPr>
        <w:t xml:space="preserve">  </w:t>
      </w:r>
      <w:r w:rsidRPr="002779ED">
        <w:rPr>
          <w:color w:val="000000" w:themeColor="text1"/>
          <w:szCs w:val="28"/>
        </w:rPr>
        <w:t>розроблена відповідно до Закону України «Про оренду державного та комунального майна», постанови Кабінету Міністрів України від 03 червня 2020  р. № 483 «</w:t>
      </w:r>
      <w:r w:rsidRPr="002779ED">
        <w:rPr>
          <w:bCs/>
          <w:color w:val="000000" w:themeColor="text1"/>
          <w:szCs w:val="28"/>
          <w:shd w:val="clear" w:color="auto" w:fill="FFFFFF"/>
        </w:rPr>
        <w:t>Деякі питання оренди державного та комунального майна»</w:t>
      </w:r>
      <w:r w:rsidRPr="002779ED">
        <w:rPr>
          <w:color w:val="000000" w:themeColor="text1"/>
          <w:szCs w:val="28"/>
        </w:rPr>
        <w:t>.</w:t>
      </w:r>
    </w:p>
    <w:p w:rsidR="002779ED" w:rsidRPr="002779ED" w:rsidRDefault="002779ED" w:rsidP="00587B0F">
      <w:pPr>
        <w:pStyle w:val="1"/>
        <w:tabs>
          <w:tab w:val="left" w:pos="0"/>
        </w:tabs>
        <w:spacing w:after="0" w:line="276" w:lineRule="auto"/>
        <w:ind w:left="0" w:right="-1"/>
        <w:contextualSpacing w:val="0"/>
        <w:rPr>
          <w:rFonts w:ascii="Times New Roman" w:hAnsi="Times New Roman"/>
          <w:color w:val="000000" w:themeColor="text1"/>
          <w:sz w:val="28"/>
          <w:szCs w:val="28"/>
          <w:shd w:val="clear" w:color="auto" w:fill="FFFFFF"/>
        </w:rPr>
      </w:pPr>
      <w:r w:rsidRPr="002779ED">
        <w:rPr>
          <w:rFonts w:ascii="Times New Roman" w:hAnsi="Times New Roman"/>
          <w:color w:val="000000" w:themeColor="text1"/>
          <w:sz w:val="28"/>
          <w:szCs w:val="28"/>
          <w:shd w:val="clear" w:color="auto" w:fill="FFFFFF"/>
        </w:rPr>
        <w:t>2.  Якщо майно орендується бюджетними організаціями, орендна плата вноситься за рахунок коштів, передбачених кошторисами на їх утримання.</w:t>
      </w:r>
    </w:p>
    <w:p w:rsidR="002779ED" w:rsidRPr="002779ED" w:rsidRDefault="002779ED" w:rsidP="00587B0F">
      <w:pPr>
        <w:pStyle w:val="1"/>
        <w:tabs>
          <w:tab w:val="left" w:pos="0"/>
        </w:tabs>
        <w:spacing w:after="0" w:line="276" w:lineRule="auto"/>
        <w:ind w:left="0" w:right="-1"/>
        <w:contextualSpacing w:val="0"/>
        <w:rPr>
          <w:rFonts w:ascii="Times New Roman" w:hAnsi="Times New Roman"/>
          <w:color w:val="000000" w:themeColor="text1"/>
          <w:sz w:val="28"/>
          <w:szCs w:val="28"/>
        </w:rPr>
      </w:pPr>
      <w:r w:rsidRPr="002779ED">
        <w:rPr>
          <w:rFonts w:ascii="Times New Roman" w:hAnsi="Times New Roman"/>
          <w:color w:val="000000" w:themeColor="text1"/>
          <w:sz w:val="28"/>
          <w:szCs w:val="28"/>
        </w:rPr>
        <w:t xml:space="preserve">Орендна плата є обов‘язковим фіксованим платежем, який орендар вносить орендодавцеві незалежно від наслідків господарської або іншої діяльності. </w:t>
      </w:r>
    </w:p>
    <w:p w:rsidR="002779ED" w:rsidRPr="002779ED" w:rsidRDefault="002779ED" w:rsidP="00587B0F">
      <w:pPr>
        <w:pStyle w:val="1"/>
        <w:tabs>
          <w:tab w:val="left" w:pos="0"/>
        </w:tabs>
        <w:spacing w:after="0" w:line="276" w:lineRule="auto"/>
        <w:ind w:left="0" w:right="-1"/>
        <w:contextualSpacing w:val="0"/>
        <w:rPr>
          <w:rFonts w:ascii="Times New Roman" w:hAnsi="Times New Roman"/>
          <w:color w:val="000000" w:themeColor="text1"/>
          <w:sz w:val="28"/>
          <w:szCs w:val="28"/>
        </w:rPr>
      </w:pPr>
      <w:r w:rsidRPr="002779ED">
        <w:rPr>
          <w:rFonts w:ascii="Times New Roman" w:hAnsi="Times New Roman"/>
          <w:color w:val="000000" w:themeColor="text1"/>
          <w:sz w:val="28"/>
          <w:szCs w:val="28"/>
        </w:rPr>
        <w:t xml:space="preserve">3. До орендної плати не включаються і сплачуються окремо витрати на утримання орендованого майна, включаючи експлуатаційні витрати, податок на додану вартість, комунальні платежі, витрати, пов’язані зі сплатою податку на землю, </w:t>
      </w:r>
      <w:proofErr w:type="spellStart"/>
      <w:r w:rsidRPr="002779ED">
        <w:rPr>
          <w:rFonts w:ascii="Times New Roman" w:hAnsi="Times New Roman"/>
          <w:color w:val="000000" w:themeColor="text1"/>
          <w:sz w:val="28"/>
          <w:szCs w:val="28"/>
        </w:rPr>
        <w:t>пропорційно</w:t>
      </w:r>
      <w:proofErr w:type="spellEnd"/>
      <w:r w:rsidRPr="002779ED">
        <w:rPr>
          <w:rFonts w:ascii="Times New Roman" w:hAnsi="Times New Roman"/>
          <w:color w:val="000000" w:themeColor="text1"/>
          <w:sz w:val="28"/>
          <w:szCs w:val="28"/>
        </w:rPr>
        <w:t xml:space="preserve"> займаній площі (у разі оформлення орендодавцем права користування земельною ділянкою під об’єктом оренди), а також плата  за послуги,  які відповідно до укладених угод зобов'язуються надавати орендарю підприємства,</w:t>
      </w:r>
      <w:r w:rsidR="003A53FE">
        <w:rPr>
          <w:rFonts w:ascii="Times New Roman" w:hAnsi="Times New Roman"/>
          <w:color w:val="000000" w:themeColor="text1"/>
          <w:sz w:val="28"/>
          <w:szCs w:val="28"/>
        </w:rPr>
        <w:t xml:space="preserve"> </w:t>
      </w:r>
      <w:r w:rsidRPr="002779ED">
        <w:rPr>
          <w:rFonts w:ascii="Times New Roman" w:hAnsi="Times New Roman"/>
          <w:color w:val="000000" w:themeColor="text1"/>
          <w:sz w:val="28"/>
          <w:szCs w:val="28"/>
        </w:rPr>
        <w:t xml:space="preserve">організації, установи чи заклади, на балансі яких перебуває це майно. </w:t>
      </w:r>
    </w:p>
    <w:p w:rsidR="002779ED" w:rsidRPr="002779ED" w:rsidRDefault="002779ED" w:rsidP="00587B0F">
      <w:pPr>
        <w:pStyle w:val="1"/>
        <w:tabs>
          <w:tab w:val="left" w:pos="0"/>
        </w:tabs>
        <w:spacing w:after="0" w:line="276" w:lineRule="auto"/>
        <w:ind w:left="0" w:right="-1"/>
        <w:contextualSpacing w:val="0"/>
        <w:rPr>
          <w:rFonts w:ascii="Times New Roman" w:hAnsi="Times New Roman"/>
          <w:color w:val="000000" w:themeColor="text1"/>
          <w:sz w:val="28"/>
          <w:szCs w:val="28"/>
        </w:rPr>
      </w:pPr>
      <w:r w:rsidRPr="002779ED">
        <w:rPr>
          <w:rFonts w:ascii="Times New Roman" w:hAnsi="Times New Roman"/>
          <w:color w:val="000000" w:themeColor="text1"/>
          <w:sz w:val="28"/>
          <w:szCs w:val="28"/>
        </w:rPr>
        <w:t xml:space="preserve">Витрати на утримання нерухомого майна, зданого в оренду одночасно кільком підприємствам, організаціям, і прибудинкової території розподіляються між ними залежно від наявності, кількості, потужності, часу роботи електроприладів, систем тепло- і водопостачання, каналізації, за спеціальними рахунками, а в неподільній частині – </w:t>
      </w:r>
      <w:proofErr w:type="spellStart"/>
      <w:r w:rsidRPr="002779ED">
        <w:rPr>
          <w:rFonts w:ascii="Times New Roman" w:hAnsi="Times New Roman"/>
          <w:color w:val="000000" w:themeColor="text1"/>
          <w:sz w:val="28"/>
          <w:szCs w:val="28"/>
        </w:rPr>
        <w:t>пропорційно</w:t>
      </w:r>
      <w:proofErr w:type="spellEnd"/>
      <w:r w:rsidRPr="002779ED">
        <w:rPr>
          <w:rFonts w:ascii="Times New Roman" w:hAnsi="Times New Roman"/>
          <w:color w:val="000000" w:themeColor="text1"/>
          <w:sz w:val="28"/>
          <w:szCs w:val="28"/>
        </w:rPr>
        <w:t xml:space="preserve"> розміру займаної підприємствами, організаціями загальній площі.</w:t>
      </w:r>
    </w:p>
    <w:p w:rsidR="002779ED" w:rsidRPr="002779ED" w:rsidRDefault="002779ED" w:rsidP="00587B0F">
      <w:pPr>
        <w:pStyle w:val="1"/>
        <w:tabs>
          <w:tab w:val="left" w:pos="0"/>
          <w:tab w:val="left" w:pos="567"/>
        </w:tabs>
        <w:spacing w:after="0"/>
        <w:ind w:left="0" w:right="-1"/>
        <w:rPr>
          <w:rFonts w:ascii="Times New Roman" w:hAnsi="Times New Roman"/>
          <w:color w:val="000000" w:themeColor="text1"/>
          <w:sz w:val="28"/>
          <w:szCs w:val="28"/>
        </w:rPr>
      </w:pPr>
      <w:r w:rsidRPr="002779ED">
        <w:rPr>
          <w:rFonts w:ascii="Times New Roman" w:hAnsi="Times New Roman"/>
          <w:color w:val="000000" w:themeColor="text1"/>
          <w:sz w:val="28"/>
          <w:szCs w:val="28"/>
        </w:rPr>
        <w:t xml:space="preserve">4. Орендна плата за цією Методикою розраховується в такій послідовності: </w:t>
      </w:r>
    </w:p>
    <w:p w:rsidR="002779ED" w:rsidRPr="002779ED" w:rsidRDefault="002779ED" w:rsidP="00587B0F">
      <w:pPr>
        <w:pStyle w:val="1"/>
        <w:tabs>
          <w:tab w:val="left" w:pos="0"/>
          <w:tab w:val="left" w:pos="567"/>
        </w:tabs>
        <w:spacing w:after="0"/>
        <w:ind w:left="0" w:right="-1"/>
        <w:rPr>
          <w:rFonts w:ascii="Times New Roman" w:hAnsi="Times New Roman"/>
          <w:color w:val="000000" w:themeColor="text1"/>
          <w:sz w:val="28"/>
          <w:szCs w:val="28"/>
        </w:rPr>
      </w:pPr>
      <w:r w:rsidRPr="002779ED">
        <w:rPr>
          <w:rFonts w:ascii="Times New Roman" w:hAnsi="Times New Roman"/>
          <w:color w:val="000000" w:themeColor="text1"/>
          <w:sz w:val="28"/>
          <w:szCs w:val="28"/>
        </w:rPr>
        <w:t>-</w:t>
      </w:r>
      <w:r w:rsidRPr="002779ED">
        <w:rPr>
          <w:rFonts w:ascii="Times New Roman" w:hAnsi="Times New Roman"/>
          <w:color w:val="000000" w:themeColor="text1"/>
          <w:sz w:val="28"/>
          <w:szCs w:val="28"/>
        </w:rPr>
        <w:tab/>
        <w:t>визначається розмір річної орендної плати;</w:t>
      </w:r>
    </w:p>
    <w:p w:rsidR="002779ED" w:rsidRPr="002779ED" w:rsidRDefault="002779ED" w:rsidP="00587B0F">
      <w:pPr>
        <w:pStyle w:val="1"/>
        <w:tabs>
          <w:tab w:val="left" w:pos="0"/>
          <w:tab w:val="left" w:pos="567"/>
        </w:tabs>
        <w:spacing w:after="0"/>
        <w:ind w:left="0" w:right="-1"/>
        <w:rPr>
          <w:rFonts w:ascii="Times New Roman" w:hAnsi="Times New Roman"/>
          <w:color w:val="000000" w:themeColor="text1"/>
          <w:sz w:val="28"/>
          <w:szCs w:val="28"/>
        </w:rPr>
      </w:pPr>
      <w:r w:rsidRPr="002779ED">
        <w:rPr>
          <w:rFonts w:ascii="Times New Roman" w:hAnsi="Times New Roman"/>
          <w:color w:val="000000" w:themeColor="text1"/>
          <w:sz w:val="28"/>
          <w:szCs w:val="28"/>
        </w:rPr>
        <w:t>-</w:t>
      </w:r>
      <w:r w:rsidRPr="002779ED">
        <w:rPr>
          <w:rFonts w:ascii="Times New Roman" w:hAnsi="Times New Roman"/>
          <w:color w:val="000000" w:themeColor="text1"/>
          <w:sz w:val="28"/>
          <w:szCs w:val="28"/>
        </w:rPr>
        <w:tab/>
        <w:t>на основі розміру річної орендної плати встановлюється розмір орендної плати за базовий місяць розрахунку орендної плати – останній місяць, за який визначено індекс інфляції, яка фіксується у договорі оренди;</w:t>
      </w:r>
    </w:p>
    <w:p w:rsidR="002779ED" w:rsidRPr="002779ED" w:rsidRDefault="002779ED" w:rsidP="00587B0F">
      <w:pPr>
        <w:pStyle w:val="1"/>
        <w:tabs>
          <w:tab w:val="left" w:pos="0"/>
          <w:tab w:val="left" w:pos="567"/>
        </w:tabs>
        <w:spacing w:after="0" w:line="276" w:lineRule="auto"/>
        <w:ind w:left="0" w:right="-1"/>
        <w:contextualSpacing w:val="0"/>
        <w:rPr>
          <w:rFonts w:ascii="Times New Roman" w:hAnsi="Times New Roman"/>
          <w:color w:val="000000" w:themeColor="text1"/>
          <w:sz w:val="28"/>
          <w:szCs w:val="28"/>
        </w:rPr>
      </w:pPr>
      <w:r w:rsidRPr="002779ED">
        <w:rPr>
          <w:rFonts w:ascii="Times New Roman" w:hAnsi="Times New Roman"/>
          <w:color w:val="000000" w:themeColor="text1"/>
          <w:sz w:val="28"/>
          <w:szCs w:val="28"/>
        </w:rPr>
        <w:lastRenderedPageBreak/>
        <w:t>-</w:t>
      </w:r>
      <w:r w:rsidRPr="002779ED">
        <w:rPr>
          <w:rFonts w:ascii="Times New Roman" w:hAnsi="Times New Roman"/>
          <w:color w:val="000000" w:themeColor="text1"/>
          <w:sz w:val="28"/>
          <w:szCs w:val="28"/>
        </w:rPr>
        <w:tab/>
        <w:t>з урахуванням розміру орендної плати за базовий місяць оренди розраховується розмір орендної плати за перший та наступні місяці оренди.</w:t>
      </w:r>
    </w:p>
    <w:p w:rsidR="002779ED" w:rsidRPr="002779ED" w:rsidRDefault="002779ED" w:rsidP="00587B0F">
      <w:pPr>
        <w:shd w:val="clear" w:color="auto" w:fill="FFFFFF"/>
        <w:ind w:firstLine="709"/>
        <w:contextualSpacing/>
        <w:jc w:val="both"/>
        <w:textAlignment w:val="baseline"/>
        <w:rPr>
          <w:color w:val="000000" w:themeColor="text1"/>
          <w:szCs w:val="28"/>
        </w:rPr>
      </w:pPr>
      <w:r w:rsidRPr="002779ED">
        <w:rPr>
          <w:color w:val="000000" w:themeColor="text1"/>
          <w:szCs w:val="28"/>
        </w:rPr>
        <w:t>У разі оренди нерухомого майна (крім оренди нерухомого майна фізичними та юридичними особами, зазначеними у </w:t>
      </w:r>
      <w:hyperlink r:id="rId7" w:anchor="n61" w:history="1">
        <w:r w:rsidRPr="002779ED">
          <w:rPr>
            <w:color w:val="000000" w:themeColor="text1"/>
            <w:szCs w:val="28"/>
            <w:bdr w:val="none" w:sz="0" w:space="0" w:color="auto" w:frame="1"/>
          </w:rPr>
          <w:t>пункті 8</w:t>
        </w:r>
      </w:hyperlink>
      <w:r w:rsidRPr="002779ED">
        <w:rPr>
          <w:color w:val="000000" w:themeColor="text1"/>
          <w:szCs w:val="28"/>
        </w:rPr>
        <w:t> цієї Методики) розмір річної орендної плати визначається за формулою:</w:t>
      </w:r>
    </w:p>
    <w:p w:rsidR="002779ED" w:rsidRPr="002779ED" w:rsidRDefault="002779ED" w:rsidP="00587B0F">
      <w:pPr>
        <w:pStyle w:val="a4"/>
        <w:shd w:val="clear" w:color="auto" w:fill="FFFFFF"/>
        <w:ind w:left="0" w:firstLine="709"/>
        <w:jc w:val="both"/>
        <w:textAlignment w:val="baseline"/>
        <w:rPr>
          <w:color w:val="000000" w:themeColor="text1"/>
          <w:szCs w:val="28"/>
        </w:rPr>
      </w:pPr>
    </w:p>
    <w:p w:rsidR="002779ED" w:rsidRPr="002779ED" w:rsidRDefault="002779ED" w:rsidP="00587B0F">
      <w:pPr>
        <w:shd w:val="clear" w:color="auto" w:fill="FFFFFF"/>
        <w:ind w:firstLine="709"/>
        <w:jc w:val="center"/>
        <w:textAlignment w:val="baseline"/>
        <w:rPr>
          <w:color w:val="000000" w:themeColor="text1"/>
          <w:szCs w:val="28"/>
        </w:rPr>
      </w:pPr>
      <w:proofErr w:type="spellStart"/>
      <w:r w:rsidRPr="002779ED">
        <w:rPr>
          <w:color w:val="000000" w:themeColor="text1"/>
          <w:szCs w:val="28"/>
        </w:rPr>
        <w:t>Опл</w:t>
      </w:r>
      <w:proofErr w:type="spellEnd"/>
      <w:r w:rsidRPr="002779ED">
        <w:rPr>
          <w:color w:val="000000" w:themeColor="text1"/>
          <w:szCs w:val="28"/>
        </w:rPr>
        <w:t xml:space="preserve"> = (</w:t>
      </w:r>
      <w:proofErr w:type="spellStart"/>
      <w:r w:rsidRPr="002779ED">
        <w:rPr>
          <w:color w:val="000000" w:themeColor="text1"/>
          <w:szCs w:val="28"/>
        </w:rPr>
        <w:t>Вп</w:t>
      </w:r>
      <w:proofErr w:type="spellEnd"/>
      <w:r w:rsidRPr="002779ED">
        <w:rPr>
          <w:color w:val="000000" w:themeColor="text1"/>
          <w:szCs w:val="28"/>
        </w:rPr>
        <w:t xml:space="preserve"> х </w:t>
      </w:r>
      <w:proofErr w:type="spellStart"/>
      <w:r w:rsidRPr="002779ED">
        <w:rPr>
          <w:color w:val="000000" w:themeColor="text1"/>
          <w:szCs w:val="28"/>
        </w:rPr>
        <w:t>Сор</w:t>
      </w:r>
      <w:proofErr w:type="spellEnd"/>
      <w:r w:rsidRPr="002779ED">
        <w:rPr>
          <w:color w:val="000000" w:themeColor="text1"/>
          <w:szCs w:val="28"/>
        </w:rPr>
        <w:t>) / 100,</w:t>
      </w:r>
    </w:p>
    <w:p w:rsidR="002779ED" w:rsidRPr="002779ED" w:rsidRDefault="002779ED" w:rsidP="00587B0F">
      <w:pPr>
        <w:shd w:val="clear" w:color="auto" w:fill="FFFFFF"/>
        <w:ind w:firstLine="709"/>
        <w:jc w:val="both"/>
        <w:textAlignment w:val="baseline"/>
        <w:rPr>
          <w:color w:val="000000" w:themeColor="text1"/>
          <w:szCs w:val="28"/>
        </w:rPr>
      </w:pPr>
      <w:r w:rsidRPr="002779ED">
        <w:rPr>
          <w:color w:val="000000" w:themeColor="text1"/>
          <w:szCs w:val="28"/>
        </w:rPr>
        <w:t xml:space="preserve">де </w:t>
      </w:r>
      <w:proofErr w:type="spellStart"/>
      <w:r w:rsidRPr="002779ED">
        <w:rPr>
          <w:color w:val="000000" w:themeColor="text1"/>
          <w:szCs w:val="28"/>
        </w:rPr>
        <w:t>В</w:t>
      </w:r>
      <w:r w:rsidRPr="002779ED">
        <w:rPr>
          <w:color w:val="000000" w:themeColor="text1"/>
          <w:szCs w:val="28"/>
          <w:vertAlign w:val="subscript"/>
        </w:rPr>
        <w:t>п</w:t>
      </w:r>
      <w:proofErr w:type="spellEnd"/>
      <w:r w:rsidRPr="002779ED">
        <w:rPr>
          <w:color w:val="000000" w:themeColor="text1"/>
          <w:szCs w:val="28"/>
        </w:rPr>
        <w:t xml:space="preserve"> - вартість орендованого майна, визначена шляхом проведення незалежної оцінки </w:t>
      </w:r>
      <w:r w:rsidRPr="00587B0F">
        <w:rPr>
          <w:i/>
          <w:szCs w:val="28"/>
        </w:rPr>
        <w:t>(без ПДВ</w:t>
      </w:r>
      <w:r w:rsidRPr="00587B0F">
        <w:rPr>
          <w:szCs w:val="28"/>
        </w:rPr>
        <w:t xml:space="preserve">), </w:t>
      </w:r>
      <w:r w:rsidRPr="002779ED">
        <w:rPr>
          <w:color w:val="000000" w:themeColor="text1"/>
          <w:szCs w:val="28"/>
        </w:rPr>
        <w:t xml:space="preserve">грн.; </w:t>
      </w:r>
    </w:p>
    <w:p w:rsidR="002779ED" w:rsidRPr="002779ED" w:rsidRDefault="002779ED" w:rsidP="00587B0F">
      <w:pPr>
        <w:shd w:val="clear" w:color="auto" w:fill="FFFFFF"/>
        <w:ind w:firstLine="709"/>
        <w:jc w:val="both"/>
        <w:textAlignment w:val="baseline"/>
        <w:rPr>
          <w:color w:val="000000" w:themeColor="text1"/>
          <w:szCs w:val="28"/>
        </w:rPr>
      </w:pPr>
      <w:proofErr w:type="spellStart"/>
      <w:r w:rsidRPr="002779ED">
        <w:rPr>
          <w:color w:val="000000" w:themeColor="text1"/>
          <w:szCs w:val="28"/>
        </w:rPr>
        <w:t>С</w:t>
      </w:r>
      <w:r w:rsidRPr="002779ED">
        <w:rPr>
          <w:color w:val="000000" w:themeColor="text1"/>
          <w:szCs w:val="28"/>
          <w:vertAlign w:val="subscript"/>
        </w:rPr>
        <w:t>ор</w:t>
      </w:r>
      <w:proofErr w:type="spellEnd"/>
      <w:r w:rsidRPr="002779ED">
        <w:rPr>
          <w:color w:val="000000" w:themeColor="text1"/>
          <w:szCs w:val="28"/>
          <w:vertAlign w:val="subscript"/>
        </w:rPr>
        <w:t xml:space="preserve"> – </w:t>
      </w:r>
      <w:r w:rsidRPr="002779ED">
        <w:rPr>
          <w:color w:val="000000" w:themeColor="text1"/>
          <w:szCs w:val="28"/>
        </w:rPr>
        <w:t>орендна ставка, визначена згідно з додатком 1 (в разі укладення договору з орендарем відповідно до ст. 15 Закону України «Про оренду держаного та комунального майна»), або додатком 2 (для договорів оренди, строк дії яких продовжується відповідно до частини другої статті 18 Закону України «Про оренду держаного та комунального майна»).</w:t>
      </w:r>
    </w:p>
    <w:p w:rsidR="002779ED" w:rsidRPr="002779ED" w:rsidRDefault="002779ED" w:rsidP="00587B0F">
      <w:pPr>
        <w:shd w:val="clear" w:color="auto" w:fill="FFFFFF"/>
        <w:ind w:firstLine="709"/>
        <w:jc w:val="both"/>
        <w:textAlignment w:val="baseline"/>
        <w:rPr>
          <w:color w:val="000000" w:themeColor="text1"/>
          <w:szCs w:val="28"/>
        </w:rPr>
      </w:pPr>
      <w:r w:rsidRPr="002779ED">
        <w:rPr>
          <w:color w:val="000000" w:themeColor="text1"/>
          <w:szCs w:val="28"/>
        </w:rPr>
        <w:t xml:space="preserve"> </w:t>
      </w:r>
    </w:p>
    <w:p w:rsidR="002779ED" w:rsidRPr="002779ED" w:rsidRDefault="002779ED" w:rsidP="00587B0F">
      <w:pPr>
        <w:shd w:val="clear" w:color="auto" w:fill="FFFFFF"/>
        <w:ind w:firstLine="709"/>
        <w:jc w:val="both"/>
        <w:textAlignment w:val="baseline"/>
        <w:rPr>
          <w:color w:val="000000" w:themeColor="text1"/>
          <w:szCs w:val="28"/>
        </w:rPr>
      </w:pPr>
      <w:r w:rsidRPr="002779ED">
        <w:rPr>
          <w:color w:val="000000" w:themeColor="text1"/>
          <w:szCs w:val="28"/>
        </w:rPr>
        <w:t>Розмір орендної плати за базовий місяць оренди нерухомого майна визначається за формулою:</w:t>
      </w:r>
    </w:p>
    <w:p w:rsidR="002779ED" w:rsidRPr="002779ED" w:rsidRDefault="002779ED" w:rsidP="00587B0F">
      <w:pPr>
        <w:shd w:val="clear" w:color="auto" w:fill="FFFFFF"/>
        <w:ind w:firstLine="709"/>
        <w:jc w:val="center"/>
        <w:textAlignment w:val="baseline"/>
        <w:rPr>
          <w:color w:val="000000" w:themeColor="text1"/>
          <w:szCs w:val="28"/>
        </w:rPr>
      </w:pPr>
      <w:r w:rsidRPr="002779ED">
        <w:rPr>
          <w:color w:val="000000" w:themeColor="text1"/>
          <w:szCs w:val="28"/>
        </w:rPr>
        <w:t xml:space="preserve">О </w:t>
      </w:r>
      <w:proofErr w:type="spellStart"/>
      <w:r w:rsidRPr="002779ED">
        <w:rPr>
          <w:color w:val="000000" w:themeColor="text1"/>
          <w:szCs w:val="28"/>
          <w:vertAlign w:val="subscript"/>
        </w:rPr>
        <w:t>пл</w:t>
      </w:r>
      <w:proofErr w:type="spellEnd"/>
      <w:r w:rsidRPr="002779ED">
        <w:rPr>
          <w:color w:val="000000" w:themeColor="text1"/>
          <w:szCs w:val="28"/>
          <w:vertAlign w:val="subscript"/>
        </w:rPr>
        <w:t xml:space="preserve">. міс. </w:t>
      </w:r>
      <w:r w:rsidRPr="002779ED">
        <w:rPr>
          <w:color w:val="000000" w:themeColor="text1"/>
          <w:szCs w:val="28"/>
        </w:rPr>
        <w:t xml:space="preserve">=     О  </w:t>
      </w:r>
      <w:proofErr w:type="spellStart"/>
      <w:r w:rsidRPr="002779ED">
        <w:rPr>
          <w:color w:val="000000" w:themeColor="text1"/>
          <w:szCs w:val="28"/>
          <w:vertAlign w:val="subscript"/>
        </w:rPr>
        <w:t>пл</w:t>
      </w:r>
      <w:proofErr w:type="spellEnd"/>
      <w:r w:rsidRPr="002779ED">
        <w:rPr>
          <w:color w:val="000000" w:themeColor="text1"/>
          <w:szCs w:val="28"/>
          <w:vertAlign w:val="subscript"/>
        </w:rPr>
        <w:t>. / 12</w:t>
      </w:r>
    </w:p>
    <w:p w:rsidR="002779ED" w:rsidRPr="002779ED" w:rsidRDefault="002779ED" w:rsidP="00587B0F">
      <w:pPr>
        <w:pStyle w:val="1"/>
        <w:tabs>
          <w:tab w:val="left" w:pos="0"/>
        </w:tabs>
        <w:spacing w:after="0"/>
        <w:ind w:left="0" w:right="-1"/>
        <w:contextualSpacing w:val="0"/>
        <w:rPr>
          <w:rFonts w:ascii="Times New Roman" w:hAnsi="Times New Roman"/>
          <w:color w:val="000000" w:themeColor="text1"/>
          <w:sz w:val="28"/>
          <w:szCs w:val="28"/>
        </w:rPr>
      </w:pPr>
      <w:r w:rsidRPr="002779ED">
        <w:rPr>
          <w:rFonts w:ascii="Times New Roman" w:hAnsi="Times New Roman"/>
          <w:color w:val="000000" w:themeColor="text1"/>
          <w:sz w:val="28"/>
          <w:szCs w:val="28"/>
        </w:rPr>
        <w:t xml:space="preserve">                                                                          </w:t>
      </w:r>
      <w:r w:rsidRPr="002779ED">
        <w:rPr>
          <w:rFonts w:ascii="Times New Roman" w:hAnsi="Times New Roman"/>
          <w:color w:val="000000" w:themeColor="text1"/>
          <w:sz w:val="28"/>
          <w:szCs w:val="28"/>
        </w:rPr>
        <w:softHyphen/>
      </w:r>
      <w:r w:rsidRPr="002779ED">
        <w:rPr>
          <w:rFonts w:ascii="Times New Roman" w:hAnsi="Times New Roman"/>
          <w:color w:val="000000" w:themeColor="text1"/>
          <w:sz w:val="28"/>
          <w:szCs w:val="28"/>
        </w:rPr>
        <w:softHyphen/>
      </w:r>
      <w:r w:rsidRPr="002779ED">
        <w:rPr>
          <w:rFonts w:ascii="Times New Roman" w:hAnsi="Times New Roman"/>
          <w:color w:val="000000" w:themeColor="text1"/>
          <w:sz w:val="28"/>
          <w:szCs w:val="28"/>
        </w:rPr>
        <w:softHyphen/>
      </w:r>
      <w:r w:rsidRPr="002779ED">
        <w:rPr>
          <w:rFonts w:ascii="Times New Roman" w:hAnsi="Times New Roman"/>
          <w:color w:val="000000" w:themeColor="text1"/>
          <w:sz w:val="28"/>
          <w:szCs w:val="28"/>
        </w:rPr>
        <w:softHyphen/>
      </w:r>
      <w:r w:rsidRPr="002779ED">
        <w:rPr>
          <w:rFonts w:ascii="Times New Roman" w:hAnsi="Times New Roman"/>
          <w:color w:val="000000" w:themeColor="text1"/>
          <w:sz w:val="28"/>
          <w:szCs w:val="28"/>
        </w:rPr>
        <w:softHyphen/>
      </w:r>
    </w:p>
    <w:p w:rsidR="002779ED" w:rsidRPr="002779ED" w:rsidRDefault="002779ED" w:rsidP="00587B0F">
      <w:pPr>
        <w:pStyle w:val="1"/>
        <w:tabs>
          <w:tab w:val="left" w:pos="0"/>
        </w:tabs>
        <w:spacing w:after="0"/>
        <w:ind w:left="0" w:right="-1"/>
        <w:contextualSpacing w:val="0"/>
        <w:rPr>
          <w:rFonts w:ascii="Times New Roman" w:hAnsi="Times New Roman"/>
          <w:color w:val="000000" w:themeColor="text1"/>
          <w:sz w:val="28"/>
          <w:szCs w:val="28"/>
        </w:rPr>
      </w:pPr>
      <w:r w:rsidRPr="002779ED">
        <w:rPr>
          <w:rFonts w:ascii="Times New Roman" w:hAnsi="Times New Roman"/>
          <w:color w:val="000000" w:themeColor="text1"/>
          <w:sz w:val="28"/>
          <w:szCs w:val="28"/>
        </w:rPr>
        <w:t xml:space="preserve">де </w:t>
      </w:r>
      <w:proofErr w:type="spellStart"/>
      <w:r w:rsidRPr="002779ED">
        <w:rPr>
          <w:rFonts w:ascii="Times New Roman" w:hAnsi="Times New Roman"/>
          <w:color w:val="000000" w:themeColor="text1"/>
          <w:sz w:val="28"/>
          <w:szCs w:val="28"/>
        </w:rPr>
        <w:t>О</w:t>
      </w:r>
      <w:r w:rsidRPr="002779ED">
        <w:rPr>
          <w:rFonts w:ascii="Times New Roman" w:hAnsi="Times New Roman"/>
          <w:color w:val="000000" w:themeColor="text1"/>
          <w:sz w:val="28"/>
          <w:szCs w:val="28"/>
          <w:vertAlign w:val="subscript"/>
        </w:rPr>
        <w:t>пл</w:t>
      </w:r>
      <w:proofErr w:type="spellEnd"/>
      <w:r w:rsidRPr="002779ED">
        <w:rPr>
          <w:rFonts w:ascii="Times New Roman" w:hAnsi="Times New Roman"/>
          <w:color w:val="000000" w:themeColor="text1"/>
          <w:sz w:val="28"/>
          <w:szCs w:val="28"/>
          <w:vertAlign w:val="subscript"/>
        </w:rPr>
        <w:t xml:space="preserve">  </w:t>
      </w:r>
      <w:r w:rsidRPr="002779ED">
        <w:rPr>
          <w:rFonts w:ascii="Times New Roman" w:hAnsi="Times New Roman"/>
          <w:color w:val="000000" w:themeColor="text1"/>
          <w:sz w:val="28"/>
          <w:szCs w:val="28"/>
        </w:rPr>
        <w:t>- розмір річної орендної плати, визначений за цією Методикою, грн.</w:t>
      </w:r>
    </w:p>
    <w:p w:rsidR="002779ED" w:rsidRPr="002779ED" w:rsidRDefault="002779ED" w:rsidP="00587B0F">
      <w:pPr>
        <w:pStyle w:val="1"/>
        <w:tabs>
          <w:tab w:val="left" w:pos="0"/>
        </w:tabs>
        <w:spacing w:after="0"/>
        <w:ind w:left="0" w:right="-1"/>
        <w:contextualSpacing w:val="0"/>
        <w:rPr>
          <w:rFonts w:ascii="Times New Roman" w:hAnsi="Times New Roman"/>
          <w:color w:val="000000" w:themeColor="text1"/>
          <w:sz w:val="28"/>
          <w:szCs w:val="28"/>
        </w:rPr>
      </w:pPr>
    </w:p>
    <w:p w:rsidR="002779ED" w:rsidRPr="002779ED" w:rsidRDefault="002779ED" w:rsidP="00587B0F">
      <w:pPr>
        <w:pStyle w:val="1"/>
        <w:tabs>
          <w:tab w:val="left" w:pos="0"/>
        </w:tabs>
        <w:spacing w:after="0"/>
        <w:ind w:left="0" w:right="-1"/>
        <w:contextualSpacing w:val="0"/>
        <w:rPr>
          <w:rFonts w:ascii="Times New Roman" w:hAnsi="Times New Roman"/>
          <w:color w:val="000000" w:themeColor="text1"/>
          <w:sz w:val="28"/>
          <w:szCs w:val="28"/>
        </w:rPr>
      </w:pPr>
      <w:r w:rsidRPr="002779ED">
        <w:rPr>
          <w:rFonts w:ascii="Times New Roman" w:hAnsi="Times New Roman"/>
          <w:color w:val="000000" w:themeColor="text1"/>
          <w:sz w:val="28"/>
          <w:szCs w:val="28"/>
        </w:rPr>
        <w:t xml:space="preserve">У разі якщо між датою визначення орендної плати за базовий місяць і датою підписання </w:t>
      </w:r>
      <w:proofErr w:type="spellStart"/>
      <w:r w:rsidRPr="002779ED">
        <w:rPr>
          <w:rFonts w:ascii="Times New Roman" w:hAnsi="Times New Roman"/>
          <w:color w:val="000000" w:themeColor="text1"/>
          <w:sz w:val="28"/>
          <w:szCs w:val="28"/>
        </w:rPr>
        <w:t>акта</w:t>
      </w:r>
      <w:proofErr w:type="spellEnd"/>
      <w:r w:rsidRPr="002779ED">
        <w:rPr>
          <w:rFonts w:ascii="Times New Roman" w:hAnsi="Times New Roman"/>
          <w:color w:val="000000" w:themeColor="text1"/>
          <w:sz w:val="28"/>
          <w:szCs w:val="28"/>
        </w:rPr>
        <w:t xml:space="preserve"> приймання-передачі майна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2779ED" w:rsidRPr="002779ED" w:rsidRDefault="002779ED" w:rsidP="00587B0F">
      <w:pPr>
        <w:pStyle w:val="1"/>
        <w:tabs>
          <w:tab w:val="left" w:pos="0"/>
        </w:tabs>
        <w:spacing w:after="0"/>
        <w:ind w:left="0" w:right="-1"/>
        <w:contextualSpacing w:val="0"/>
        <w:rPr>
          <w:rFonts w:ascii="Times New Roman" w:hAnsi="Times New Roman"/>
          <w:color w:val="000000" w:themeColor="text1"/>
          <w:sz w:val="28"/>
          <w:szCs w:val="28"/>
        </w:rPr>
      </w:pPr>
    </w:p>
    <w:p w:rsidR="002779ED" w:rsidRPr="002779ED" w:rsidRDefault="002779ED" w:rsidP="00587B0F">
      <w:pPr>
        <w:pStyle w:val="1"/>
        <w:tabs>
          <w:tab w:val="left" w:pos="0"/>
        </w:tabs>
        <w:spacing w:after="0"/>
        <w:ind w:left="0" w:right="-1"/>
        <w:contextualSpacing w:val="0"/>
        <w:rPr>
          <w:rFonts w:ascii="Times New Roman" w:hAnsi="Times New Roman"/>
          <w:color w:val="000000" w:themeColor="text1"/>
          <w:sz w:val="28"/>
          <w:szCs w:val="28"/>
        </w:rPr>
      </w:pPr>
      <w:r w:rsidRPr="002779ED">
        <w:rPr>
          <w:rFonts w:ascii="Times New Roman" w:hAnsi="Times New Roman"/>
          <w:color w:val="000000" w:themeColor="text1"/>
          <w:sz w:val="28"/>
          <w:szCs w:val="28"/>
        </w:rPr>
        <w:t>У разі коли термін оренди менший чи більший за одну добу або за один місяць, то на основі розміру місячної орендної плати розраховується добова з розрахунку кількості днів у місяці фактичного користування, за формулою:</w:t>
      </w:r>
    </w:p>
    <w:p w:rsidR="002779ED" w:rsidRPr="002779ED" w:rsidRDefault="002779ED" w:rsidP="00587B0F">
      <w:pPr>
        <w:shd w:val="clear" w:color="auto" w:fill="FFFFFF"/>
        <w:ind w:firstLine="709"/>
        <w:jc w:val="center"/>
        <w:textAlignment w:val="baseline"/>
        <w:rPr>
          <w:color w:val="000000" w:themeColor="text1"/>
          <w:szCs w:val="28"/>
        </w:rPr>
      </w:pPr>
    </w:p>
    <w:p w:rsidR="002779ED" w:rsidRPr="002779ED" w:rsidRDefault="002779ED" w:rsidP="00587B0F">
      <w:pPr>
        <w:shd w:val="clear" w:color="auto" w:fill="FFFFFF"/>
        <w:ind w:firstLine="709"/>
        <w:jc w:val="center"/>
        <w:textAlignment w:val="baseline"/>
        <w:rPr>
          <w:color w:val="000000" w:themeColor="text1"/>
          <w:szCs w:val="28"/>
        </w:rPr>
      </w:pPr>
      <w:r w:rsidRPr="002779ED">
        <w:rPr>
          <w:color w:val="000000" w:themeColor="text1"/>
          <w:szCs w:val="28"/>
        </w:rPr>
        <w:t xml:space="preserve">О </w:t>
      </w:r>
      <w:proofErr w:type="spellStart"/>
      <w:r w:rsidRPr="002779ED">
        <w:rPr>
          <w:color w:val="000000" w:themeColor="text1"/>
          <w:szCs w:val="28"/>
          <w:vertAlign w:val="subscript"/>
        </w:rPr>
        <w:t>пл</w:t>
      </w:r>
      <w:proofErr w:type="spellEnd"/>
      <w:r w:rsidRPr="002779ED">
        <w:rPr>
          <w:color w:val="000000" w:themeColor="text1"/>
          <w:szCs w:val="28"/>
          <w:vertAlign w:val="subscript"/>
        </w:rPr>
        <w:t xml:space="preserve">. міс.   </w:t>
      </w:r>
      <w:r w:rsidRPr="002779ED">
        <w:rPr>
          <w:color w:val="000000" w:themeColor="text1"/>
          <w:szCs w:val="28"/>
        </w:rPr>
        <w:t xml:space="preserve">=     О  </w:t>
      </w:r>
      <w:proofErr w:type="spellStart"/>
      <w:r w:rsidRPr="002779ED">
        <w:rPr>
          <w:color w:val="000000" w:themeColor="text1"/>
          <w:szCs w:val="28"/>
          <w:vertAlign w:val="subscript"/>
        </w:rPr>
        <w:t>пл</w:t>
      </w:r>
      <w:proofErr w:type="spellEnd"/>
      <w:r w:rsidRPr="002779ED">
        <w:rPr>
          <w:color w:val="000000" w:themeColor="text1"/>
          <w:szCs w:val="28"/>
          <w:vertAlign w:val="subscript"/>
        </w:rPr>
        <w:t>. /12*Х</w:t>
      </w:r>
    </w:p>
    <w:p w:rsidR="002779ED" w:rsidRPr="002779ED" w:rsidRDefault="002779ED" w:rsidP="00587B0F">
      <w:pPr>
        <w:pStyle w:val="1"/>
        <w:tabs>
          <w:tab w:val="left" w:pos="0"/>
        </w:tabs>
        <w:spacing w:after="0"/>
        <w:ind w:left="0" w:right="-1"/>
        <w:contextualSpacing w:val="0"/>
        <w:rPr>
          <w:rFonts w:ascii="Times New Roman" w:hAnsi="Times New Roman"/>
          <w:color w:val="000000" w:themeColor="text1"/>
          <w:sz w:val="28"/>
          <w:szCs w:val="28"/>
        </w:rPr>
      </w:pPr>
      <w:r w:rsidRPr="002779ED">
        <w:rPr>
          <w:rFonts w:ascii="Times New Roman" w:hAnsi="Times New Roman"/>
          <w:color w:val="000000" w:themeColor="text1"/>
          <w:sz w:val="28"/>
          <w:szCs w:val="28"/>
        </w:rPr>
        <w:t xml:space="preserve">                                                                           </w:t>
      </w:r>
      <w:r w:rsidRPr="002779ED">
        <w:rPr>
          <w:rFonts w:ascii="Times New Roman" w:hAnsi="Times New Roman"/>
          <w:color w:val="000000" w:themeColor="text1"/>
          <w:sz w:val="28"/>
          <w:szCs w:val="28"/>
        </w:rPr>
        <w:softHyphen/>
      </w:r>
      <w:r w:rsidRPr="002779ED">
        <w:rPr>
          <w:rFonts w:ascii="Times New Roman" w:hAnsi="Times New Roman"/>
          <w:color w:val="000000" w:themeColor="text1"/>
          <w:sz w:val="28"/>
          <w:szCs w:val="28"/>
        </w:rPr>
        <w:softHyphen/>
      </w:r>
      <w:r w:rsidRPr="002779ED">
        <w:rPr>
          <w:rFonts w:ascii="Times New Roman" w:hAnsi="Times New Roman"/>
          <w:color w:val="000000" w:themeColor="text1"/>
          <w:sz w:val="28"/>
          <w:szCs w:val="28"/>
        </w:rPr>
        <w:softHyphen/>
      </w:r>
      <w:r w:rsidRPr="002779ED">
        <w:rPr>
          <w:rFonts w:ascii="Times New Roman" w:hAnsi="Times New Roman"/>
          <w:color w:val="000000" w:themeColor="text1"/>
          <w:sz w:val="28"/>
          <w:szCs w:val="28"/>
        </w:rPr>
        <w:softHyphen/>
      </w:r>
      <w:r w:rsidRPr="002779ED">
        <w:rPr>
          <w:rFonts w:ascii="Times New Roman" w:hAnsi="Times New Roman"/>
          <w:color w:val="000000" w:themeColor="text1"/>
          <w:sz w:val="28"/>
          <w:szCs w:val="28"/>
        </w:rPr>
        <w:softHyphen/>
      </w:r>
      <w:r w:rsidRPr="002779ED">
        <w:rPr>
          <w:rFonts w:ascii="Times New Roman" w:hAnsi="Times New Roman"/>
          <w:color w:val="000000" w:themeColor="text1"/>
          <w:sz w:val="28"/>
          <w:szCs w:val="28"/>
        </w:rPr>
        <w:softHyphen/>
      </w:r>
      <w:r w:rsidRPr="002779ED">
        <w:rPr>
          <w:rFonts w:ascii="Times New Roman" w:hAnsi="Times New Roman"/>
          <w:color w:val="000000" w:themeColor="text1"/>
          <w:sz w:val="28"/>
          <w:szCs w:val="28"/>
        </w:rPr>
        <w:softHyphen/>
      </w:r>
      <w:r w:rsidRPr="002779ED">
        <w:rPr>
          <w:rFonts w:ascii="Times New Roman" w:hAnsi="Times New Roman"/>
          <w:color w:val="000000" w:themeColor="text1"/>
          <w:sz w:val="28"/>
          <w:szCs w:val="28"/>
        </w:rPr>
        <w:softHyphen/>
      </w:r>
      <w:r w:rsidRPr="002779ED">
        <w:rPr>
          <w:rFonts w:ascii="Times New Roman" w:hAnsi="Times New Roman"/>
          <w:color w:val="000000" w:themeColor="text1"/>
          <w:sz w:val="28"/>
          <w:szCs w:val="28"/>
        </w:rPr>
        <w:softHyphen/>
      </w:r>
      <w:r w:rsidRPr="002779ED">
        <w:rPr>
          <w:rFonts w:ascii="Times New Roman" w:hAnsi="Times New Roman"/>
          <w:color w:val="000000" w:themeColor="text1"/>
          <w:sz w:val="28"/>
          <w:szCs w:val="28"/>
        </w:rPr>
        <w:softHyphen/>
      </w:r>
      <w:r w:rsidRPr="002779ED">
        <w:rPr>
          <w:rFonts w:ascii="Times New Roman" w:hAnsi="Times New Roman"/>
          <w:color w:val="000000" w:themeColor="text1"/>
          <w:sz w:val="28"/>
          <w:szCs w:val="28"/>
        </w:rPr>
        <w:softHyphen/>
      </w:r>
    </w:p>
    <w:p w:rsidR="002779ED" w:rsidRPr="002779ED" w:rsidRDefault="002779ED" w:rsidP="00587B0F">
      <w:pPr>
        <w:pStyle w:val="1"/>
        <w:tabs>
          <w:tab w:val="left" w:pos="0"/>
        </w:tabs>
        <w:spacing w:after="0"/>
        <w:ind w:left="0" w:right="-1"/>
        <w:contextualSpacing w:val="0"/>
        <w:rPr>
          <w:rFonts w:ascii="Times New Roman" w:hAnsi="Times New Roman"/>
          <w:color w:val="000000" w:themeColor="text1"/>
          <w:sz w:val="28"/>
          <w:szCs w:val="28"/>
        </w:rPr>
      </w:pPr>
      <w:r w:rsidRPr="002779ED">
        <w:rPr>
          <w:rFonts w:ascii="Times New Roman" w:hAnsi="Times New Roman"/>
          <w:color w:val="000000" w:themeColor="text1"/>
          <w:sz w:val="28"/>
          <w:szCs w:val="28"/>
        </w:rPr>
        <w:t>Х – кількість днів у місяці фактичного користування.</w:t>
      </w:r>
    </w:p>
    <w:p w:rsidR="002779ED" w:rsidRPr="002779ED" w:rsidRDefault="002779ED" w:rsidP="00587B0F">
      <w:pPr>
        <w:pStyle w:val="1"/>
        <w:tabs>
          <w:tab w:val="left" w:pos="0"/>
        </w:tabs>
        <w:spacing w:after="0"/>
        <w:ind w:left="0" w:right="-1"/>
        <w:contextualSpacing w:val="0"/>
        <w:rPr>
          <w:rFonts w:ascii="Times New Roman" w:hAnsi="Times New Roman"/>
          <w:color w:val="000000" w:themeColor="text1"/>
          <w:sz w:val="28"/>
          <w:szCs w:val="28"/>
        </w:rPr>
      </w:pPr>
    </w:p>
    <w:p w:rsidR="002779ED" w:rsidRPr="002779ED" w:rsidRDefault="002779ED" w:rsidP="00587B0F">
      <w:pPr>
        <w:pStyle w:val="1"/>
        <w:tabs>
          <w:tab w:val="left" w:pos="0"/>
        </w:tabs>
        <w:spacing w:after="0"/>
        <w:ind w:left="0" w:right="-1"/>
        <w:contextualSpacing w:val="0"/>
        <w:rPr>
          <w:rFonts w:ascii="Times New Roman" w:hAnsi="Times New Roman"/>
          <w:color w:val="000000" w:themeColor="text1"/>
          <w:sz w:val="28"/>
          <w:szCs w:val="28"/>
        </w:rPr>
      </w:pPr>
      <w:r w:rsidRPr="002779ED">
        <w:rPr>
          <w:rFonts w:ascii="Times New Roman" w:hAnsi="Times New Roman"/>
          <w:color w:val="000000" w:themeColor="text1"/>
          <w:sz w:val="28"/>
          <w:szCs w:val="28"/>
        </w:rPr>
        <w:t>Для розрахунку погодинно орендної плати на основі розміру добової орендної плати розраховується погодинна орендна плата із розрахунку  24 години у добі.</w:t>
      </w:r>
    </w:p>
    <w:p w:rsidR="002779ED" w:rsidRPr="002779ED" w:rsidRDefault="002779ED" w:rsidP="00587B0F">
      <w:pPr>
        <w:shd w:val="clear" w:color="auto" w:fill="FFFFFF"/>
        <w:ind w:firstLine="709"/>
        <w:jc w:val="center"/>
        <w:textAlignment w:val="baseline"/>
        <w:rPr>
          <w:color w:val="000000" w:themeColor="text1"/>
          <w:szCs w:val="28"/>
        </w:rPr>
      </w:pPr>
    </w:p>
    <w:p w:rsidR="002779ED" w:rsidRPr="002779ED" w:rsidRDefault="002779ED" w:rsidP="00587B0F">
      <w:pPr>
        <w:shd w:val="clear" w:color="auto" w:fill="FFFFFF"/>
        <w:ind w:firstLine="709"/>
        <w:jc w:val="center"/>
        <w:textAlignment w:val="baseline"/>
        <w:rPr>
          <w:color w:val="000000" w:themeColor="text1"/>
          <w:szCs w:val="28"/>
        </w:rPr>
      </w:pPr>
      <w:r w:rsidRPr="002779ED">
        <w:rPr>
          <w:color w:val="000000" w:themeColor="text1"/>
          <w:szCs w:val="28"/>
        </w:rPr>
        <w:t xml:space="preserve">О </w:t>
      </w:r>
      <w:proofErr w:type="spellStart"/>
      <w:r w:rsidRPr="002779ED">
        <w:rPr>
          <w:color w:val="000000" w:themeColor="text1"/>
          <w:szCs w:val="28"/>
          <w:vertAlign w:val="subscript"/>
        </w:rPr>
        <w:t>пл</w:t>
      </w:r>
      <w:proofErr w:type="spellEnd"/>
      <w:r w:rsidRPr="002779ED">
        <w:rPr>
          <w:color w:val="000000" w:themeColor="text1"/>
          <w:szCs w:val="28"/>
          <w:vertAlign w:val="subscript"/>
        </w:rPr>
        <w:t xml:space="preserve">. міс.   </w:t>
      </w:r>
      <w:r w:rsidRPr="002779ED">
        <w:rPr>
          <w:color w:val="000000" w:themeColor="text1"/>
          <w:szCs w:val="28"/>
        </w:rPr>
        <w:t xml:space="preserve">=       О  </w:t>
      </w:r>
      <w:proofErr w:type="spellStart"/>
      <w:r w:rsidRPr="002779ED">
        <w:rPr>
          <w:color w:val="000000" w:themeColor="text1"/>
          <w:szCs w:val="28"/>
          <w:vertAlign w:val="subscript"/>
        </w:rPr>
        <w:t>пл</w:t>
      </w:r>
      <w:proofErr w:type="spellEnd"/>
      <w:r w:rsidRPr="002779ED">
        <w:rPr>
          <w:color w:val="000000" w:themeColor="text1"/>
          <w:szCs w:val="28"/>
          <w:vertAlign w:val="subscript"/>
        </w:rPr>
        <w:t>. /12*Х*24</w:t>
      </w:r>
    </w:p>
    <w:p w:rsidR="002779ED" w:rsidRPr="002779ED" w:rsidRDefault="002779ED" w:rsidP="00587B0F">
      <w:pPr>
        <w:pStyle w:val="1"/>
        <w:tabs>
          <w:tab w:val="left" w:pos="0"/>
        </w:tabs>
        <w:spacing w:after="0"/>
        <w:ind w:left="0" w:right="-1"/>
        <w:contextualSpacing w:val="0"/>
        <w:rPr>
          <w:rFonts w:ascii="Times New Roman" w:hAnsi="Times New Roman"/>
          <w:color w:val="000000" w:themeColor="text1"/>
          <w:sz w:val="28"/>
          <w:szCs w:val="28"/>
        </w:rPr>
      </w:pPr>
      <w:r w:rsidRPr="002779ED">
        <w:rPr>
          <w:rFonts w:ascii="Times New Roman" w:hAnsi="Times New Roman"/>
          <w:color w:val="000000" w:themeColor="text1"/>
          <w:sz w:val="28"/>
          <w:szCs w:val="28"/>
        </w:rPr>
        <w:t xml:space="preserve">                                                                           </w:t>
      </w:r>
      <w:r w:rsidRPr="002779ED">
        <w:rPr>
          <w:rFonts w:ascii="Times New Roman" w:hAnsi="Times New Roman"/>
          <w:color w:val="000000" w:themeColor="text1"/>
          <w:sz w:val="28"/>
          <w:szCs w:val="28"/>
        </w:rPr>
        <w:softHyphen/>
      </w:r>
      <w:r w:rsidRPr="002779ED">
        <w:rPr>
          <w:rFonts w:ascii="Times New Roman" w:hAnsi="Times New Roman"/>
          <w:color w:val="000000" w:themeColor="text1"/>
          <w:sz w:val="28"/>
          <w:szCs w:val="28"/>
        </w:rPr>
        <w:softHyphen/>
      </w:r>
      <w:r w:rsidRPr="002779ED">
        <w:rPr>
          <w:rFonts w:ascii="Times New Roman" w:hAnsi="Times New Roman"/>
          <w:color w:val="000000" w:themeColor="text1"/>
          <w:sz w:val="28"/>
          <w:szCs w:val="28"/>
        </w:rPr>
        <w:softHyphen/>
      </w:r>
      <w:r w:rsidRPr="002779ED">
        <w:rPr>
          <w:rFonts w:ascii="Times New Roman" w:hAnsi="Times New Roman"/>
          <w:color w:val="000000" w:themeColor="text1"/>
          <w:sz w:val="28"/>
          <w:szCs w:val="28"/>
        </w:rPr>
        <w:softHyphen/>
      </w:r>
      <w:r w:rsidRPr="002779ED">
        <w:rPr>
          <w:rFonts w:ascii="Times New Roman" w:hAnsi="Times New Roman"/>
          <w:color w:val="000000" w:themeColor="text1"/>
          <w:sz w:val="28"/>
          <w:szCs w:val="28"/>
        </w:rPr>
        <w:softHyphen/>
      </w:r>
      <w:r w:rsidRPr="002779ED">
        <w:rPr>
          <w:rFonts w:ascii="Times New Roman" w:hAnsi="Times New Roman"/>
          <w:color w:val="000000" w:themeColor="text1"/>
          <w:sz w:val="28"/>
          <w:szCs w:val="28"/>
        </w:rPr>
        <w:softHyphen/>
      </w:r>
      <w:r w:rsidRPr="002779ED">
        <w:rPr>
          <w:rFonts w:ascii="Times New Roman" w:hAnsi="Times New Roman"/>
          <w:color w:val="000000" w:themeColor="text1"/>
          <w:sz w:val="28"/>
          <w:szCs w:val="28"/>
        </w:rPr>
        <w:softHyphen/>
      </w:r>
      <w:r w:rsidRPr="002779ED">
        <w:rPr>
          <w:rFonts w:ascii="Times New Roman" w:hAnsi="Times New Roman"/>
          <w:color w:val="000000" w:themeColor="text1"/>
          <w:sz w:val="28"/>
          <w:szCs w:val="28"/>
        </w:rPr>
        <w:softHyphen/>
      </w:r>
      <w:r w:rsidRPr="002779ED">
        <w:rPr>
          <w:rFonts w:ascii="Times New Roman" w:hAnsi="Times New Roman"/>
          <w:color w:val="000000" w:themeColor="text1"/>
          <w:sz w:val="28"/>
          <w:szCs w:val="28"/>
        </w:rPr>
        <w:softHyphen/>
      </w:r>
      <w:r w:rsidRPr="002779ED">
        <w:rPr>
          <w:rFonts w:ascii="Times New Roman" w:hAnsi="Times New Roman"/>
          <w:color w:val="000000" w:themeColor="text1"/>
          <w:sz w:val="28"/>
          <w:szCs w:val="28"/>
        </w:rPr>
        <w:softHyphen/>
      </w:r>
      <w:r w:rsidRPr="002779ED">
        <w:rPr>
          <w:rFonts w:ascii="Times New Roman" w:hAnsi="Times New Roman"/>
          <w:color w:val="000000" w:themeColor="text1"/>
          <w:sz w:val="28"/>
          <w:szCs w:val="28"/>
        </w:rPr>
        <w:softHyphen/>
      </w:r>
    </w:p>
    <w:p w:rsidR="002779ED" w:rsidRPr="002779ED" w:rsidRDefault="002779ED" w:rsidP="00587B0F">
      <w:pPr>
        <w:pStyle w:val="1"/>
        <w:tabs>
          <w:tab w:val="left" w:pos="0"/>
        </w:tabs>
        <w:spacing w:after="0"/>
        <w:ind w:left="0" w:right="-1"/>
        <w:contextualSpacing w:val="0"/>
        <w:rPr>
          <w:rFonts w:ascii="Times New Roman" w:hAnsi="Times New Roman"/>
          <w:color w:val="000000" w:themeColor="text1"/>
          <w:sz w:val="28"/>
          <w:szCs w:val="28"/>
        </w:rPr>
      </w:pPr>
      <w:r w:rsidRPr="002779ED">
        <w:rPr>
          <w:rFonts w:ascii="Times New Roman" w:hAnsi="Times New Roman"/>
          <w:color w:val="000000" w:themeColor="text1"/>
          <w:sz w:val="28"/>
          <w:szCs w:val="28"/>
        </w:rPr>
        <w:t>Х – кількість днів у місяці фактичного користування.</w:t>
      </w:r>
    </w:p>
    <w:p w:rsidR="002779ED" w:rsidRPr="002779ED" w:rsidRDefault="002779ED" w:rsidP="00587B0F">
      <w:pPr>
        <w:pStyle w:val="1"/>
        <w:tabs>
          <w:tab w:val="left" w:pos="0"/>
        </w:tabs>
        <w:spacing w:after="0"/>
        <w:ind w:left="0" w:right="-1"/>
        <w:contextualSpacing w:val="0"/>
        <w:rPr>
          <w:rFonts w:ascii="Times New Roman" w:hAnsi="Times New Roman"/>
          <w:color w:val="000000" w:themeColor="text1"/>
          <w:sz w:val="28"/>
          <w:szCs w:val="28"/>
        </w:rPr>
      </w:pPr>
    </w:p>
    <w:p w:rsidR="002779ED" w:rsidRPr="002779ED" w:rsidRDefault="002779ED" w:rsidP="00587B0F">
      <w:pPr>
        <w:pStyle w:val="1"/>
        <w:tabs>
          <w:tab w:val="left" w:pos="0"/>
        </w:tabs>
        <w:spacing w:after="0"/>
        <w:ind w:left="0" w:right="-1"/>
        <w:contextualSpacing w:val="0"/>
        <w:rPr>
          <w:rFonts w:ascii="Times New Roman" w:hAnsi="Times New Roman"/>
          <w:color w:val="000000" w:themeColor="text1"/>
          <w:sz w:val="28"/>
          <w:szCs w:val="28"/>
        </w:rPr>
      </w:pPr>
      <w:r w:rsidRPr="002779ED">
        <w:rPr>
          <w:rFonts w:ascii="Times New Roman" w:hAnsi="Times New Roman"/>
          <w:color w:val="000000" w:themeColor="text1"/>
          <w:sz w:val="28"/>
          <w:szCs w:val="28"/>
        </w:rPr>
        <w:lastRenderedPageBreak/>
        <w:t>У разі якщо погодинна орендна плата припадає на вихідний або святковий день, у такі дні орендна плата нараховується за повну добу.</w:t>
      </w:r>
    </w:p>
    <w:p w:rsidR="002779ED" w:rsidRPr="002779ED" w:rsidRDefault="002779ED" w:rsidP="00587B0F">
      <w:pPr>
        <w:pStyle w:val="1"/>
        <w:tabs>
          <w:tab w:val="left" w:pos="0"/>
        </w:tabs>
        <w:spacing w:after="0"/>
        <w:ind w:left="0" w:right="-1"/>
        <w:contextualSpacing w:val="0"/>
        <w:rPr>
          <w:rFonts w:ascii="Times New Roman" w:hAnsi="Times New Roman"/>
          <w:color w:val="000000" w:themeColor="text1"/>
          <w:sz w:val="28"/>
          <w:szCs w:val="28"/>
        </w:rPr>
      </w:pPr>
    </w:p>
    <w:p w:rsidR="002779ED" w:rsidRPr="002779ED" w:rsidRDefault="002779ED" w:rsidP="00587B0F">
      <w:pPr>
        <w:pStyle w:val="1"/>
        <w:tabs>
          <w:tab w:val="left" w:pos="0"/>
        </w:tabs>
        <w:spacing w:after="0"/>
        <w:ind w:left="0" w:right="-1"/>
        <w:contextualSpacing w:val="0"/>
        <w:rPr>
          <w:rFonts w:ascii="Times New Roman" w:hAnsi="Times New Roman"/>
          <w:color w:val="000000" w:themeColor="text1"/>
          <w:sz w:val="28"/>
          <w:szCs w:val="28"/>
        </w:rPr>
      </w:pPr>
    </w:p>
    <w:p w:rsidR="002779ED" w:rsidRPr="002779ED" w:rsidRDefault="002779ED" w:rsidP="00587B0F">
      <w:pPr>
        <w:pStyle w:val="1"/>
        <w:tabs>
          <w:tab w:val="left" w:pos="0"/>
        </w:tabs>
        <w:spacing w:after="0"/>
        <w:ind w:left="0" w:right="-1"/>
        <w:contextualSpacing w:val="0"/>
        <w:rPr>
          <w:rFonts w:ascii="Times New Roman" w:hAnsi="Times New Roman"/>
          <w:color w:val="000000" w:themeColor="text1"/>
          <w:sz w:val="28"/>
          <w:szCs w:val="28"/>
        </w:rPr>
      </w:pPr>
      <w:r w:rsidRPr="002779ED">
        <w:rPr>
          <w:rFonts w:ascii="Times New Roman" w:hAnsi="Times New Roman"/>
          <w:color w:val="000000" w:themeColor="text1"/>
          <w:sz w:val="28"/>
          <w:szCs w:val="28"/>
        </w:rPr>
        <w:t>5. Незалежна  оцінка об’єкта оренди повинна враховувати його місцезнаходження і забезпеченість інженерними мережами.</w:t>
      </w:r>
    </w:p>
    <w:p w:rsidR="002779ED" w:rsidRPr="002779ED" w:rsidRDefault="002779ED" w:rsidP="00587B0F">
      <w:pPr>
        <w:pStyle w:val="1"/>
        <w:tabs>
          <w:tab w:val="left" w:pos="0"/>
        </w:tabs>
        <w:spacing w:after="0"/>
        <w:ind w:left="0" w:right="-1"/>
        <w:contextualSpacing w:val="0"/>
        <w:rPr>
          <w:rFonts w:ascii="Times New Roman" w:hAnsi="Times New Roman"/>
          <w:color w:val="000000" w:themeColor="text1"/>
          <w:sz w:val="28"/>
          <w:szCs w:val="28"/>
        </w:rPr>
      </w:pPr>
    </w:p>
    <w:p w:rsidR="002779ED" w:rsidRPr="002779ED" w:rsidRDefault="002779ED" w:rsidP="00587B0F">
      <w:pPr>
        <w:pStyle w:val="1"/>
        <w:tabs>
          <w:tab w:val="left" w:pos="0"/>
        </w:tabs>
        <w:spacing w:after="0"/>
        <w:ind w:left="0" w:right="-1"/>
        <w:contextualSpacing w:val="0"/>
        <w:rPr>
          <w:rFonts w:ascii="Times New Roman" w:hAnsi="Times New Roman"/>
          <w:color w:val="000000" w:themeColor="text1"/>
          <w:sz w:val="28"/>
          <w:szCs w:val="28"/>
        </w:rPr>
      </w:pPr>
      <w:r w:rsidRPr="002779ED">
        <w:rPr>
          <w:rFonts w:ascii="Times New Roman" w:hAnsi="Times New Roman"/>
          <w:color w:val="000000" w:themeColor="text1"/>
          <w:sz w:val="28"/>
          <w:szCs w:val="28"/>
        </w:rPr>
        <w:t>6. Результати незалежної оцінки є чинними протягом 12 місяців від дати оцінки, якщо інший термін не передбачено у звіті з незалежної оцінки.</w:t>
      </w:r>
    </w:p>
    <w:p w:rsidR="002779ED" w:rsidRPr="002779ED" w:rsidRDefault="002779ED" w:rsidP="00587B0F">
      <w:pPr>
        <w:pStyle w:val="1"/>
        <w:tabs>
          <w:tab w:val="left" w:pos="0"/>
        </w:tabs>
        <w:spacing w:after="0"/>
        <w:ind w:left="0" w:right="-1"/>
        <w:contextualSpacing w:val="0"/>
        <w:rPr>
          <w:rFonts w:ascii="Times New Roman" w:hAnsi="Times New Roman"/>
          <w:color w:val="000000" w:themeColor="text1"/>
          <w:sz w:val="28"/>
          <w:szCs w:val="28"/>
        </w:rPr>
      </w:pPr>
    </w:p>
    <w:p w:rsidR="002779ED" w:rsidRPr="002779ED" w:rsidRDefault="002779ED" w:rsidP="00587B0F">
      <w:pPr>
        <w:pStyle w:val="1"/>
        <w:tabs>
          <w:tab w:val="left" w:pos="0"/>
        </w:tabs>
        <w:spacing w:after="0"/>
        <w:ind w:left="0" w:right="-1"/>
        <w:contextualSpacing w:val="0"/>
        <w:rPr>
          <w:rFonts w:ascii="Times New Roman" w:hAnsi="Times New Roman"/>
          <w:color w:val="000000" w:themeColor="text1"/>
          <w:sz w:val="28"/>
          <w:szCs w:val="28"/>
        </w:rPr>
      </w:pPr>
      <w:r w:rsidRPr="002779ED">
        <w:rPr>
          <w:rFonts w:ascii="Times New Roman" w:hAnsi="Times New Roman"/>
          <w:color w:val="000000" w:themeColor="text1"/>
          <w:sz w:val="28"/>
          <w:szCs w:val="28"/>
        </w:rPr>
        <w:t>7. У разі надходження кількох заяв на оренду одного і того ж об’єкта від осіб, передбачених абзацами четвертим, дев’ятим частини другої статті 15 Закону «Про оренду державного та комунального майна», крім тих, що є державними або комунальними підприємствами, установами, організаціями, договір оренди укладається з особою, яка запропонувала найвищий розмір орендної плати. Потенційні орендарі подають свої закриті цінові пропозиції згідно Порядку передачі в оренду державного та комунального майна, затвердженого постановою Кабінету Міністрів України від 03 червня 2020 року №483.</w:t>
      </w:r>
    </w:p>
    <w:p w:rsidR="002779ED" w:rsidRPr="002779ED" w:rsidRDefault="002779ED" w:rsidP="00587B0F">
      <w:pPr>
        <w:pStyle w:val="1"/>
        <w:tabs>
          <w:tab w:val="left" w:pos="0"/>
        </w:tabs>
        <w:spacing w:after="0"/>
        <w:ind w:left="0" w:right="-1"/>
        <w:contextualSpacing w:val="0"/>
        <w:rPr>
          <w:rFonts w:ascii="Times New Roman" w:hAnsi="Times New Roman"/>
          <w:color w:val="000000" w:themeColor="text1"/>
          <w:sz w:val="28"/>
          <w:szCs w:val="28"/>
        </w:rPr>
      </w:pPr>
    </w:p>
    <w:p w:rsidR="002779ED" w:rsidRPr="002779ED" w:rsidRDefault="002779ED" w:rsidP="00587B0F">
      <w:pPr>
        <w:pStyle w:val="1"/>
        <w:tabs>
          <w:tab w:val="left" w:pos="851"/>
          <w:tab w:val="left" w:pos="1134"/>
        </w:tabs>
        <w:spacing w:after="0" w:line="276" w:lineRule="auto"/>
        <w:ind w:left="0" w:right="-1"/>
        <w:contextualSpacing w:val="0"/>
        <w:rPr>
          <w:rFonts w:ascii="Times New Roman" w:hAnsi="Times New Roman"/>
          <w:color w:val="000000" w:themeColor="text1"/>
          <w:sz w:val="28"/>
          <w:szCs w:val="28"/>
          <w:shd w:val="clear" w:color="auto" w:fill="FFFFFF"/>
        </w:rPr>
      </w:pPr>
      <w:r w:rsidRPr="002779ED">
        <w:rPr>
          <w:rFonts w:ascii="Times New Roman" w:hAnsi="Times New Roman"/>
          <w:color w:val="000000" w:themeColor="text1"/>
          <w:sz w:val="28"/>
          <w:szCs w:val="28"/>
        </w:rPr>
        <w:t>8. Розмір річної орендної</w:t>
      </w:r>
      <w:r w:rsidRPr="002779ED">
        <w:rPr>
          <w:rFonts w:ascii="Times New Roman" w:hAnsi="Times New Roman"/>
          <w:color w:val="002060"/>
          <w:sz w:val="28"/>
          <w:szCs w:val="28"/>
        </w:rPr>
        <w:t xml:space="preserve"> </w:t>
      </w:r>
      <w:r w:rsidRPr="002779ED">
        <w:rPr>
          <w:rFonts w:ascii="Times New Roman" w:hAnsi="Times New Roman"/>
          <w:color w:val="000000" w:themeColor="text1"/>
          <w:sz w:val="28"/>
          <w:szCs w:val="28"/>
          <w:shd w:val="clear" w:color="auto" w:fill="FFFFFF"/>
        </w:rPr>
        <w:t xml:space="preserve">плати  становить 1 грн. в рік  за оренду нерухомого майна для таких орендарів: </w:t>
      </w:r>
    </w:p>
    <w:p w:rsidR="002779ED" w:rsidRPr="002779ED" w:rsidRDefault="002779ED" w:rsidP="00587B0F">
      <w:pPr>
        <w:pStyle w:val="1"/>
        <w:tabs>
          <w:tab w:val="left" w:pos="851"/>
          <w:tab w:val="left" w:pos="1134"/>
        </w:tabs>
        <w:spacing w:after="0" w:line="276" w:lineRule="auto"/>
        <w:ind w:left="0" w:right="-1"/>
        <w:contextualSpacing w:val="0"/>
        <w:rPr>
          <w:rFonts w:ascii="Times New Roman" w:hAnsi="Times New Roman"/>
          <w:color w:val="000000" w:themeColor="text1"/>
          <w:sz w:val="28"/>
          <w:szCs w:val="28"/>
          <w:shd w:val="clear" w:color="auto" w:fill="FFFFFF"/>
        </w:rPr>
      </w:pPr>
      <w:r w:rsidRPr="002779ED">
        <w:rPr>
          <w:rFonts w:ascii="Times New Roman" w:hAnsi="Times New Roman"/>
          <w:color w:val="000000" w:themeColor="text1"/>
          <w:sz w:val="28"/>
          <w:szCs w:val="28"/>
          <w:shd w:val="clear" w:color="auto" w:fill="FFFFFF"/>
        </w:rPr>
        <w:t>- органам державної влади, іншим установам і організаціям, які повністю фінансуються за рахунок державного бюджету;</w:t>
      </w:r>
    </w:p>
    <w:p w:rsidR="002779ED" w:rsidRPr="002779ED" w:rsidRDefault="002779ED" w:rsidP="00587B0F">
      <w:pPr>
        <w:pStyle w:val="1"/>
        <w:tabs>
          <w:tab w:val="left" w:pos="851"/>
          <w:tab w:val="left" w:pos="1134"/>
        </w:tabs>
        <w:spacing w:after="0" w:line="276" w:lineRule="auto"/>
        <w:ind w:left="0" w:right="-1"/>
        <w:contextualSpacing w:val="0"/>
        <w:rPr>
          <w:rFonts w:ascii="Times New Roman" w:hAnsi="Times New Roman"/>
          <w:color w:val="000000" w:themeColor="text1"/>
          <w:sz w:val="28"/>
          <w:szCs w:val="28"/>
          <w:shd w:val="clear" w:color="auto" w:fill="FFFFFF"/>
        </w:rPr>
      </w:pPr>
      <w:r w:rsidRPr="002779ED">
        <w:rPr>
          <w:rFonts w:ascii="Times New Roman" w:hAnsi="Times New Roman"/>
          <w:color w:val="000000" w:themeColor="text1"/>
          <w:sz w:val="28"/>
          <w:szCs w:val="28"/>
          <w:shd w:val="clear" w:color="auto" w:fill="FFFFFF"/>
        </w:rPr>
        <w:t>- установам і організаціям, які повністю фінансуються за рахунок місцевого бюджету;</w:t>
      </w:r>
    </w:p>
    <w:p w:rsidR="002779ED" w:rsidRPr="002779ED" w:rsidRDefault="002779ED" w:rsidP="00587B0F">
      <w:pPr>
        <w:pStyle w:val="1"/>
        <w:tabs>
          <w:tab w:val="left" w:pos="851"/>
          <w:tab w:val="left" w:pos="1134"/>
        </w:tabs>
        <w:spacing w:after="0" w:line="276" w:lineRule="auto"/>
        <w:ind w:left="0" w:right="-1"/>
        <w:contextualSpacing w:val="0"/>
        <w:rPr>
          <w:rFonts w:ascii="Times New Roman" w:hAnsi="Times New Roman"/>
          <w:color w:val="000000" w:themeColor="text1"/>
          <w:sz w:val="28"/>
          <w:szCs w:val="28"/>
          <w:shd w:val="clear" w:color="auto" w:fill="FFFFFF"/>
        </w:rPr>
      </w:pPr>
      <w:r w:rsidRPr="002779ED">
        <w:rPr>
          <w:rFonts w:ascii="Times New Roman" w:hAnsi="Times New Roman"/>
          <w:color w:val="000000" w:themeColor="text1"/>
          <w:sz w:val="28"/>
          <w:szCs w:val="28"/>
          <w:shd w:val="clear" w:color="auto" w:fill="FFFFFF"/>
        </w:rPr>
        <w:t>- Пенсійному фонду України та його територіальними органами;</w:t>
      </w:r>
    </w:p>
    <w:p w:rsidR="002779ED" w:rsidRPr="002779ED" w:rsidRDefault="002779ED" w:rsidP="00587B0F">
      <w:pPr>
        <w:pStyle w:val="1"/>
        <w:tabs>
          <w:tab w:val="left" w:pos="851"/>
          <w:tab w:val="left" w:pos="1134"/>
        </w:tabs>
        <w:spacing w:after="0" w:line="276" w:lineRule="auto"/>
        <w:ind w:left="0" w:right="-1"/>
        <w:contextualSpacing w:val="0"/>
        <w:rPr>
          <w:rFonts w:ascii="Times New Roman" w:hAnsi="Times New Roman"/>
          <w:color w:val="000000" w:themeColor="text1"/>
          <w:sz w:val="28"/>
          <w:szCs w:val="28"/>
          <w:shd w:val="clear" w:color="auto" w:fill="FFFFFF"/>
        </w:rPr>
      </w:pPr>
      <w:r w:rsidRPr="002779ED">
        <w:rPr>
          <w:rFonts w:ascii="Times New Roman" w:hAnsi="Times New Roman"/>
          <w:color w:val="000000" w:themeColor="text1"/>
          <w:sz w:val="28"/>
          <w:szCs w:val="28"/>
          <w:shd w:val="clear" w:color="auto" w:fill="FFFFFF"/>
        </w:rPr>
        <w:t>- музеям, які утримуються за рахунок державного та місцевих бюджетів;</w:t>
      </w:r>
    </w:p>
    <w:p w:rsidR="002779ED" w:rsidRPr="002779ED" w:rsidRDefault="002779ED" w:rsidP="00587B0F">
      <w:pPr>
        <w:pStyle w:val="1"/>
        <w:tabs>
          <w:tab w:val="left" w:pos="851"/>
          <w:tab w:val="left" w:pos="1134"/>
        </w:tabs>
        <w:spacing w:after="0" w:line="276" w:lineRule="auto"/>
        <w:ind w:left="0" w:right="-1"/>
        <w:contextualSpacing w:val="0"/>
        <w:rPr>
          <w:rFonts w:ascii="Times New Roman" w:hAnsi="Times New Roman"/>
          <w:color w:val="000000" w:themeColor="text1"/>
          <w:sz w:val="28"/>
          <w:szCs w:val="28"/>
          <w:shd w:val="clear" w:color="auto" w:fill="FFFFFF"/>
        </w:rPr>
      </w:pPr>
      <w:r w:rsidRPr="002779ED">
        <w:rPr>
          <w:rFonts w:ascii="Times New Roman" w:hAnsi="Times New Roman"/>
          <w:color w:val="000000" w:themeColor="text1"/>
          <w:sz w:val="28"/>
          <w:szCs w:val="28"/>
          <w:shd w:val="clear" w:color="auto" w:fill="FFFFFF"/>
        </w:rPr>
        <w:t xml:space="preserve">- державним та комунальним закладам охорони </w:t>
      </w:r>
      <w:proofErr w:type="spellStart"/>
      <w:r w:rsidRPr="002779ED">
        <w:rPr>
          <w:rFonts w:ascii="Times New Roman" w:hAnsi="Times New Roman"/>
          <w:color w:val="000000" w:themeColor="text1"/>
          <w:sz w:val="28"/>
          <w:szCs w:val="28"/>
          <w:shd w:val="clear" w:color="auto" w:fill="FFFFFF"/>
        </w:rPr>
        <w:t>здоров</w:t>
      </w:r>
      <w:proofErr w:type="spellEnd"/>
      <w:r w:rsidRPr="002779ED">
        <w:rPr>
          <w:rFonts w:ascii="Times New Roman" w:hAnsi="Times New Roman"/>
          <w:color w:val="000000" w:themeColor="text1"/>
          <w:sz w:val="28"/>
          <w:szCs w:val="28"/>
          <w:shd w:val="clear" w:color="auto" w:fill="FFFFFF"/>
          <w:lang w:val="ru-RU"/>
        </w:rPr>
        <w:t>’</w:t>
      </w:r>
      <w:r w:rsidRPr="002779ED">
        <w:rPr>
          <w:rFonts w:ascii="Times New Roman" w:hAnsi="Times New Roman"/>
          <w:color w:val="000000" w:themeColor="text1"/>
          <w:sz w:val="28"/>
          <w:szCs w:val="28"/>
          <w:shd w:val="clear" w:color="auto" w:fill="FFFFFF"/>
        </w:rPr>
        <w:t>я, які утримуються за рахунок державного та місцевих бюджетів;</w:t>
      </w:r>
    </w:p>
    <w:p w:rsidR="002779ED" w:rsidRPr="002779ED" w:rsidRDefault="002779ED" w:rsidP="00587B0F">
      <w:pPr>
        <w:pStyle w:val="1"/>
        <w:tabs>
          <w:tab w:val="left" w:pos="851"/>
          <w:tab w:val="left" w:pos="1134"/>
        </w:tabs>
        <w:spacing w:after="0" w:line="276" w:lineRule="auto"/>
        <w:ind w:left="0" w:right="-1"/>
        <w:contextualSpacing w:val="0"/>
        <w:rPr>
          <w:rFonts w:ascii="Times New Roman" w:hAnsi="Times New Roman"/>
          <w:color w:val="000000" w:themeColor="text1"/>
          <w:sz w:val="28"/>
          <w:szCs w:val="28"/>
          <w:shd w:val="clear" w:color="auto" w:fill="FFFFFF"/>
        </w:rPr>
      </w:pPr>
      <w:r w:rsidRPr="002779ED">
        <w:rPr>
          <w:rFonts w:ascii="Times New Roman" w:hAnsi="Times New Roman"/>
          <w:color w:val="000000" w:themeColor="text1"/>
          <w:sz w:val="28"/>
          <w:szCs w:val="28"/>
          <w:shd w:val="clear" w:color="auto" w:fill="FFFFFF"/>
        </w:rPr>
        <w:t>- державним закладам освіти, що  утримуються за рахунок державного бюджету;</w:t>
      </w:r>
    </w:p>
    <w:p w:rsidR="002779ED" w:rsidRPr="002779ED" w:rsidRDefault="002779ED" w:rsidP="00587B0F">
      <w:pPr>
        <w:pStyle w:val="1"/>
        <w:tabs>
          <w:tab w:val="left" w:pos="851"/>
          <w:tab w:val="left" w:pos="1134"/>
        </w:tabs>
        <w:spacing w:after="0" w:line="276" w:lineRule="auto"/>
        <w:ind w:left="0" w:right="-1"/>
        <w:contextualSpacing w:val="0"/>
        <w:rPr>
          <w:rFonts w:ascii="Times New Roman" w:hAnsi="Times New Roman"/>
          <w:color w:val="000000" w:themeColor="text1"/>
          <w:sz w:val="28"/>
          <w:szCs w:val="28"/>
          <w:shd w:val="clear" w:color="auto" w:fill="FFFFFF"/>
        </w:rPr>
      </w:pPr>
      <w:r w:rsidRPr="002779ED">
        <w:rPr>
          <w:rFonts w:ascii="Times New Roman" w:hAnsi="Times New Roman"/>
          <w:color w:val="000000" w:themeColor="text1"/>
          <w:sz w:val="28"/>
          <w:szCs w:val="28"/>
          <w:shd w:val="clear" w:color="auto" w:fill="FFFFFF"/>
        </w:rPr>
        <w:t>- Фонду соціального страхування, робочим органам його виконавчої дирекції та їх відділенням;</w:t>
      </w:r>
    </w:p>
    <w:p w:rsidR="002779ED" w:rsidRPr="002779ED" w:rsidRDefault="002779ED" w:rsidP="00587B0F">
      <w:pPr>
        <w:pStyle w:val="1"/>
        <w:tabs>
          <w:tab w:val="left" w:pos="851"/>
          <w:tab w:val="left" w:pos="1134"/>
        </w:tabs>
        <w:spacing w:after="0" w:line="276" w:lineRule="auto"/>
        <w:ind w:left="0" w:right="-1"/>
        <w:contextualSpacing w:val="0"/>
        <w:rPr>
          <w:rFonts w:ascii="Times New Roman" w:hAnsi="Times New Roman"/>
          <w:color w:val="000000" w:themeColor="text1"/>
          <w:sz w:val="28"/>
          <w:szCs w:val="28"/>
          <w:shd w:val="clear" w:color="auto" w:fill="FFFFFF"/>
        </w:rPr>
      </w:pPr>
      <w:r w:rsidRPr="002779ED">
        <w:rPr>
          <w:rFonts w:ascii="Times New Roman" w:hAnsi="Times New Roman"/>
          <w:color w:val="000000" w:themeColor="text1"/>
          <w:sz w:val="28"/>
          <w:szCs w:val="28"/>
          <w:shd w:val="clear" w:color="auto" w:fill="FFFFFF"/>
        </w:rPr>
        <w:t>- Державній службі зайнятості (Центральному апарату), регіональним та базовим центрам зайнятості;</w:t>
      </w:r>
    </w:p>
    <w:p w:rsidR="002779ED" w:rsidRPr="002779ED" w:rsidRDefault="002779ED" w:rsidP="00587B0F">
      <w:pPr>
        <w:pStyle w:val="1"/>
        <w:tabs>
          <w:tab w:val="left" w:pos="851"/>
          <w:tab w:val="left" w:pos="1134"/>
        </w:tabs>
        <w:spacing w:after="0" w:line="276" w:lineRule="auto"/>
        <w:ind w:left="0" w:right="-1"/>
        <w:contextualSpacing w:val="0"/>
        <w:rPr>
          <w:rFonts w:ascii="Times New Roman" w:hAnsi="Times New Roman"/>
          <w:color w:val="000000" w:themeColor="text1"/>
          <w:sz w:val="28"/>
          <w:szCs w:val="28"/>
          <w:shd w:val="clear" w:color="auto" w:fill="FFFFFF"/>
        </w:rPr>
      </w:pPr>
      <w:r w:rsidRPr="002779ED">
        <w:rPr>
          <w:rFonts w:ascii="Times New Roman" w:hAnsi="Times New Roman"/>
          <w:color w:val="000000" w:themeColor="text1"/>
          <w:sz w:val="28"/>
          <w:szCs w:val="28"/>
          <w:shd w:val="clear" w:color="auto" w:fill="FFFFFF"/>
        </w:rPr>
        <w:t>- національним художнім колективам, яким надається фінансова підтримка з державного бюджету;</w:t>
      </w:r>
    </w:p>
    <w:p w:rsidR="002779ED" w:rsidRPr="002779ED" w:rsidRDefault="002779ED" w:rsidP="00587B0F">
      <w:pPr>
        <w:pStyle w:val="1"/>
        <w:tabs>
          <w:tab w:val="left" w:pos="851"/>
          <w:tab w:val="left" w:pos="1134"/>
        </w:tabs>
        <w:spacing w:after="0" w:line="276" w:lineRule="auto"/>
        <w:ind w:left="0" w:right="-1"/>
        <w:contextualSpacing w:val="0"/>
        <w:rPr>
          <w:rFonts w:ascii="Times New Roman" w:hAnsi="Times New Roman"/>
          <w:color w:val="000000" w:themeColor="text1"/>
          <w:sz w:val="28"/>
          <w:szCs w:val="28"/>
          <w:shd w:val="clear" w:color="auto" w:fill="FFFFFF"/>
        </w:rPr>
      </w:pPr>
      <w:r w:rsidRPr="002779ED">
        <w:rPr>
          <w:rFonts w:ascii="Times New Roman" w:hAnsi="Times New Roman"/>
          <w:color w:val="000000" w:themeColor="text1"/>
          <w:sz w:val="28"/>
          <w:szCs w:val="28"/>
          <w:shd w:val="clear" w:color="auto" w:fill="FFFFFF"/>
        </w:rPr>
        <w:t>- державним та комунальним телерадіоорганізаціям ;</w:t>
      </w:r>
    </w:p>
    <w:p w:rsidR="002779ED" w:rsidRPr="002779ED" w:rsidRDefault="002779ED" w:rsidP="00587B0F">
      <w:pPr>
        <w:pStyle w:val="1"/>
        <w:tabs>
          <w:tab w:val="left" w:pos="851"/>
          <w:tab w:val="left" w:pos="1134"/>
        </w:tabs>
        <w:spacing w:after="0" w:line="276" w:lineRule="auto"/>
        <w:ind w:left="0" w:right="-1"/>
        <w:contextualSpacing w:val="0"/>
        <w:rPr>
          <w:rFonts w:ascii="Times New Roman" w:hAnsi="Times New Roman"/>
          <w:color w:val="000000" w:themeColor="text1"/>
          <w:sz w:val="28"/>
          <w:szCs w:val="28"/>
          <w:shd w:val="clear" w:color="auto" w:fill="FFFFFF"/>
        </w:rPr>
      </w:pPr>
      <w:r w:rsidRPr="002779ED">
        <w:rPr>
          <w:rFonts w:ascii="Times New Roman" w:hAnsi="Times New Roman"/>
          <w:color w:val="000000" w:themeColor="text1"/>
          <w:sz w:val="28"/>
          <w:szCs w:val="28"/>
          <w:shd w:val="clear" w:color="auto" w:fill="FFFFFF"/>
        </w:rPr>
        <w:t>- Товариству Червоного Хреста України та його місцевим організаціям;</w:t>
      </w:r>
    </w:p>
    <w:p w:rsidR="002779ED" w:rsidRPr="002779ED" w:rsidRDefault="002779ED" w:rsidP="00587B0F">
      <w:pPr>
        <w:pStyle w:val="1"/>
        <w:tabs>
          <w:tab w:val="left" w:pos="851"/>
          <w:tab w:val="left" w:pos="1134"/>
        </w:tabs>
        <w:spacing w:after="0" w:line="276" w:lineRule="auto"/>
        <w:ind w:left="0" w:right="-1"/>
        <w:contextualSpacing w:val="0"/>
        <w:rPr>
          <w:rFonts w:ascii="Times New Roman" w:hAnsi="Times New Roman"/>
          <w:color w:val="000000" w:themeColor="text1"/>
          <w:sz w:val="28"/>
          <w:szCs w:val="28"/>
          <w:shd w:val="clear" w:color="auto" w:fill="FFFFFF"/>
        </w:rPr>
      </w:pPr>
      <w:r w:rsidRPr="002779ED">
        <w:rPr>
          <w:rFonts w:ascii="Times New Roman" w:hAnsi="Times New Roman"/>
          <w:color w:val="000000" w:themeColor="text1"/>
          <w:sz w:val="28"/>
          <w:szCs w:val="28"/>
          <w:shd w:val="clear" w:color="auto" w:fill="FFFFFF"/>
        </w:rPr>
        <w:t>- особам з інвалідністю з метою використання під гаражі для спеціальних засобів пересування;</w:t>
      </w:r>
    </w:p>
    <w:p w:rsidR="002779ED" w:rsidRPr="002779ED" w:rsidRDefault="002779ED" w:rsidP="00587B0F">
      <w:pPr>
        <w:pStyle w:val="1"/>
        <w:tabs>
          <w:tab w:val="left" w:pos="851"/>
          <w:tab w:val="left" w:pos="1134"/>
        </w:tabs>
        <w:spacing w:after="0" w:line="276" w:lineRule="auto"/>
        <w:ind w:left="0" w:right="-1"/>
        <w:contextualSpacing w:val="0"/>
        <w:rPr>
          <w:rFonts w:ascii="Times New Roman" w:hAnsi="Times New Roman"/>
          <w:color w:val="000000" w:themeColor="text1"/>
          <w:sz w:val="28"/>
          <w:szCs w:val="28"/>
          <w:shd w:val="clear" w:color="auto" w:fill="FFFFFF"/>
        </w:rPr>
      </w:pPr>
      <w:r w:rsidRPr="002779ED">
        <w:rPr>
          <w:rFonts w:ascii="Times New Roman" w:hAnsi="Times New Roman"/>
          <w:color w:val="000000" w:themeColor="text1"/>
          <w:sz w:val="28"/>
          <w:szCs w:val="28"/>
          <w:shd w:val="clear" w:color="auto" w:fill="FFFFFF"/>
        </w:rPr>
        <w:lastRenderedPageBreak/>
        <w:t>Редакціям державних і комунальних періодичних видань, заснованих державними науково-дослідними установами, трудовими і журналістськими колективами. Орендна плата, у розмірі 1 грн. за рік, не застосовується у разі оренди нерухомого майна для розміщення засобів масової інформації:</w:t>
      </w:r>
    </w:p>
    <w:p w:rsidR="002779ED" w:rsidRPr="002779ED" w:rsidRDefault="002779ED" w:rsidP="00587B0F">
      <w:pPr>
        <w:pStyle w:val="1"/>
        <w:tabs>
          <w:tab w:val="left" w:pos="851"/>
          <w:tab w:val="left" w:pos="1134"/>
        </w:tabs>
        <w:spacing w:after="0" w:line="276" w:lineRule="auto"/>
        <w:ind w:left="0" w:right="-1"/>
        <w:contextualSpacing w:val="0"/>
        <w:rPr>
          <w:rFonts w:ascii="Times New Roman" w:hAnsi="Times New Roman"/>
          <w:color w:val="000000" w:themeColor="text1"/>
          <w:sz w:val="28"/>
          <w:szCs w:val="28"/>
          <w:shd w:val="clear" w:color="auto" w:fill="FFFFFF"/>
        </w:rPr>
      </w:pPr>
      <w:r w:rsidRPr="002779ED">
        <w:rPr>
          <w:rFonts w:ascii="Times New Roman" w:hAnsi="Times New Roman"/>
          <w:color w:val="000000" w:themeColor="text1"/>
          <w:sz w:val="28"/>
          <w:szCs w:val="28"/>
          <w:shd w:val="clear" w:color="auto" w:fill="FFFFFF"/>
        </w:rPr>
        <w:t xml:space="preserve"> - рекламного та еротичного характеру;</w:t>
      </w:r>
    </w:p>
    <w:p w:rsidR="002779ED" w:rsidRPr="002779ED" w:rsidRDefault="002779ED" w:rsidP="00587B0F">
      <w:pPr>
        <w:pStyle w:val="1"/>
        <w:tabs>
          <w:tab w:val="left" w:pos="851"/>
          <w:tab w:val="left" w:pos="1134"/>
        </w:tabs>
        <w:spacing w:after="0" w:line="276" w:lineRule="auto"/>
        <w:ind w:left="0" w:right="-1"/>
        <w:contextualSpacing w:val="0"/>
        <w:rPr>
          <w:rFonts w:ascii="Times New Roman" w:hAnsi="Times New Roman"/>
          <w:color w:val="000000" w:themeColor="text1"/>
          <w:sz w:val="28"/>
          <w:szCs w:val="28"/>
          <w:shd w:val="clear" w:color="auto" w:fill="FFFFFF"/>
        </w:rPr>
      </w:pPr>
      <w:r w:rsidRPr="002779ED">
        <w:rPr>
          <w:rFonts w:ascii="Times New Roman" w:hAnsi="Times New Roman"/>
          <w:color w:val="000000" w:themeColor="text1"/>
          <w:sz w:val="28"/>
          <w:szCs w:val="28"/>
          <w:shd w:val="clear" w:color="auto" w:fill="FFFFFF"/>
        </w:rPr>
        <w:t xml:space="preserve"> - заснованих в Україні міжнародними організаціями або за участю юридичних чи фізичних осіб інших держав, осіб без громадянства;</w:t>
      </w:r>
    </w:p>
    <w:p w:rsidR="002779ED" w:rsidRPr="002779ED" w:rsidRDefault="002779ED" w:rsidP="00587B0F">
      <w:pPr>
        <w:pStyle w:val="1"/>
        <w:tabs>
          <w:tab w:val="left" w:pos="851"/>
          <w:tab w:val="left" w:pos="1134"/>
        </w:tabs>
        <w:spacing w:after="0" w:line="276" w:lineRule="auto"/>
        <w:ind w:left="0" w:right="-1"/>
        <w:contextualSpacing w:val="0"/>
        <w:rPr>
          <w:rFonts w:ascii="Times New Roman" w:hAnsi="Times New Roman"/>
          <w:color w:val="000000" w:themeColor="text1"/>
          <w:sz w:val="28"/>
          <w:szCs w:val="28"/>
          <w:shd w:val="clear" w:color="auto" w:fill="FFFFFF"/>
        </w:rPr>
      </w:pPr>
      <w:r w:rsidRPr="002779ED">
        <w:rPr>
          <w:rFonts w:ascii="Times New Roman" w:hAnsi="Times New Roman"/>
          <w:color w:val="000000" w:themeColor="text1"/>
          <w:sz w:val="28"/>
          <w:szCs w:val="28"/>
          <w:shd w:val="clear" w:color="auto" w:fill="FFFFFF"/>
        </w:rPr>
        <w:t>- в яких понад 50 відсотків загального обсягу випуску становлять матеріали зарубіжних засобів масової інформації;</w:t>
      </w:r>
    </w:p>
    <w:p w:rsidR="002779ED" w:rsidRPr="002779ED" w:rsidRDefault="002779ED" w:rsidP="00587B0F">
      <w:pPr>
        <w:pStyle w:val="1"/>
        <w:tabs>
          <w:tab w:val="left" w:pos="851"/>
          <w:tab w:val="left" w:pos="1134"/>
        </w:tabs>
        <w:spacing w:after="0" w:line="276" w:lineRule="auto"/>
        <w:ind w:left="0" w:right="-1"/>
        <w:contextualSpacing w:val="0"/>
        <w:rPr>
          <w:rFonts w:ascii="Times New Roman" w:hAnsi="Times New Roman"/>
          <w:color w:val="000000" w:themeColor="text1"/>
          <w:sz w:val="28"/>
          <w:szCs w:val="28"/>
          <w:shd w:val="clear" w:color="auto" w:fill="FFFFFF"/>
        </w:rPr>
      </w:pPr>
      <w:r w:rsidRPr="002779ED">
        <w:rPr>
          <w:rFonts w:ascii="Times New Roman" w:hAnsi="Times New Roman"/>
          <w:color w:val="000000" w:themeColor="text1"/>
          <w:sz w:val="28"/>
          <w:szCs w:val="28"/>
          <w:shd w:val="clear" w:color="auto" w:fill="FFFFFF"/>
        </w:rPr>
        <w:t>- заснованих за участю юридичних або фізичних осіб до сфери діяльності яких належить виробництво та постачання паперу, поліграфічного обладнання, технічних засобів мовлення;</w:t>
      </w:r>
    </w:p>
    <w:p w:rsidR="002779ED" w:rsidRPr="002779ED" w:rsidRDefault="002779ED" w:rsidP="00587B0F">
      <w:pPr>
        <w:pStyle w:val="1"/>
        <w:tabs>
          <w:tab w:val="left" w:pos="851"/>
          <w:tab w:val="left" w:pos="1134"/>
        </w:tabs>
        <w:spacing w:after="0" w:line="276" w:lineRule="auto"/>
        <w:ind w:left="0" w:right="-1"/>
        <w:contextualSpacing w:val="0"/>
        <w:rPr>
          <w:rFonts w:ascii="Times New Roman" w:hAnsi="Times New Roman"/>
          <w:color w:val="000000" w:themeColor="text1"/>
          <w:sz w:val="28"/>
          <w:szCs w:val="28"/>
          <w:shd w:val="clear" w:color="auto" w:fill="FFFFFF"/>
        </w:rPr>
      </w:pPr>
      <w:r w:rsidRPr="002779ED">
        <w:rPr>
          <w:rFonts w:ascii="Times New Roman" w:hAnsi="Times New Roman"/>
          <w:color w:val="000000" w:themeColor="text1"/>
          <w:sz w:val="28"/>
          <w:szCs w:val="28"/>
          <w:shd w:val="clear" w:color="auto" w:fill="FFFFFF"/>
        </w:rPr>
        <w:t>9. Розмір річної орендної плати у разі оренди іншого окремого індивідуально визначеного майна (крім транспортних засобів), встановлюється на рівні 12 відсотків від вартості об’єкта оренди, з урахуванням вимог статті 8 Закону України «Про оренду державного та комунального майна».</w:t>
      </w:r>
    </w:p>
    <w:p w:rsidR="002779ED" w:rsidRPr="002779ED" w:rsidRDefault="002779ED" w:rsidP="00587B0F">
      <w:pPr>
        <w:pStyle w:val="1"/>
        <w:tabs>
          <w:tab w:val="left" w:pos="851"/>
          <w:tab w:val="left" w:pos="1134"/>
        </w:tabs>
        <w:spacing w:after="0" w:line="276" w:lineRule="auto"/>
        <w:ind w:left="0" w:right="-1"/>
        <w:contextualSpacing w:val="0"/>
        <w:rPr>
          <w:rFonts w:ascii="Times New Roman" w:hAnsi="Times New Roman"/>
          <w:color w:val="000000" w:themeColor="text1"/>
          <w:sz w:val="28"/>
          <w:szCs w:val="28"/>
          <w:shd w:val="clear" w:color="auto" w:fill="FFFFFF"/>
        </w:rPr>
      </w:pPr>
      <w:r w:rsidRPr="002779ED">
        <w:rPr>
          <w:rFonts w:ascii="Times New Roman" w:hAnsi="Times New Roman"/>
          <w:color w:val="000000" w:themeColor="text1"/>
          <w:sz w:val="28"/>
          <w:szCs w:val="28"/>
          <w:shd w:val="clear" w:color="auto" w:fill="FFFFFF"/>
        </w:rPr>
        <w:t>У разі якщо інше окреме індивідуально визначене майно передається в оренду за результатами проведення аукціону, орендна плата, розрахована відповідно до цього пункту  Методики, застосовується як стартова на першому аукціоні.</w:t>
      </w:r>
    </w:p>
    <w:p w:rsidR="002779ED" w:rsidRPr="002779ED" w:rsidRDefault="002779ED" w:rsidP="00587B0F">
      <w:pPr>
        <w:pStyle w:val="1"/>
        <w:tabs>
          <w:tab w:val="left" w:pos="851"/>
          <w:tab w:val="left" w:pos="1134"/>
        </w:tabs>
        <w:spacing w:after="0" w:line="276" w:lineRule="auto"/>
        <w:ind w:left="0" w:right="-1"/>
        <w:contextualSpacing w:val="0"/>
        <w:rPr>
          <w:rFonts w:ascii="Times New Roman" w:hAnsi="Times New Roman"/>
          <w:color w:val="000000" w:themeColor="text1"/>
          <w:sz w:val="28"/>
          <w:szCs w:val="28"/>
          <w:shd w:val="clear" w:color="auto" w:fill="FFFFFF"/>
        </w:rPr>
      </w:pPr>
    </w:p>
    <w:p w:rsidR="002779ED" w:rsidRPr="002779ED" w:rsidRDefault="002779ED" w:rsidP="00587B0F">
      <w:pPr>
        <w:pStyle w:val="1"/>
        <w:tabs>
          <w:tab w:val="left" w:pos="851"/>
          <w:tab w:val="left" w:pos="1134"/>
        </w:tabs>
        <w:spacing w:after="0" w:line="276" w:lineRule="auto"/>
        <w:ind w:left="0" w:right="-1"/>
        <w:contextualSpacing w:val="0"/>
        <w:rPr>
          <w:rFonts w:ascii="Times New Roman" w:hAnsi="Times New Roman"/>
          <w:color w:val="000000" w:themeColor="text1"/>
          <w:sz w:val="28"/>
          <w:szCs w:val="28"/>
          <w:shd w:val="clear" w:color="auto" w:fill="FFFFFF"/>
        </w:rPr>
      </w:pPr>
      <w:r w:rsidRPr="002779ED">
        <w:rPr>
          <w:rFonts w:ascii="Times New Roman" w:hAnsi="Times New Roman"/>
          <w:color w:val="000000" w:themeColor="text1"/>
          <w:sz w:val="28"/>
          <w:szCs w:val="28"/>
          <w:shd w:val="clear" w:color="auto" w:fill="FFFFFF"/>
        </w:rPr>
        <w:t>10.  Якщо орендна плата визначена на підставі цієї Методики (крім пункту 8 Методики) або абзацу 4 частини 7 статті 18 Закону України «Про оренду державного та комунального майна» (орендна плата за базовий місяць), і при цьому між датою визначення орендної плати за базовий місяць і датою підписання  акту приймання-передавання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2779ED" w:rsidRPr="002779ED" w:rsidRDefault="002779ED" w:rsidP="00587B0F">
      <w:pPr>
        <w:pStyle w:val="1"/>
        <w:tabs>
          <w:tab w:val="left" w:pos="851"/>
          <w:tab w:val="left" w:pos="1134"/>
        </w:tabs>
        <w:spacing w:after="0" w:line="276" w:lineRule="auto"/>
        <w:ind w:left="0" w:right="-1"/>
        <w:contextualSpacing w:val="0"/>
        <w:rPr>
          <w:rFonts w:ascii="Times New Roman" w:hAnsi="Times New Roman"/>
          <w:color w:val="000000" w:themeColor="text1"/>
          <w:sz w:val="28"/>
          <w:szCs w:val="28"/>
          <w:shd w:val="clear" w:color="auto" w:fill="FFFFFF"/>
        </w:rPr>
      </w:pPr>
      <w:r w:rsidRPr="002779ED">
        <w:rPr>
          <w:rFonts w:ascii="Times New Roman" w:hAnsi="Times New Roman"/>
          <w:color w:val="000000" w:themeColor="text1"/>
          <w:sz w:val="28"/>
          <w:szCs w:val="28"/>
          <w:shd w:val="clear" w:color="auto" w:fill="FFFFFF"/>
        </w:rPr>
        <w:t>11. Якщо орендна плата визначена відповідно до пункту 8 Методики або за наслідками проведення аукціону, орендна плата за січень-грудень року оренди, наступного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і кожного наступного календарного року оренди визначається шляхом коригування місячної орендної плати, що сплачується у попередньому році, на середньорічний індекс інфляції такого року.</w:t>
      </w:r>
    </w:p>
    <w:p w:rsidR="002779ED" w:rsidRPr="002779ED" w:rsidRDefault="002779ED" w:rsidP="00587B0F">
      <w:pPr>
        <w:pStyle w:val="1"/>
        <w:tabs>
          <w:tab w:val="left" w:pos="851"/>
          <w:tab w:val="left" w:pos="1134"/>
        </w:tabs>
        <w:spacing w:after="0" w:line="276" w:lineRule="auto"/>
        <w:ind w:left="0" w:right="-1"/>
        <w:contextualSpacing w:val="0"/>
        <w:rPr>
          <w:rFonts w:ascii="Times New Roman" w:hAnsi="Times New Roman"/>
          <w:color w:val="000000" w:themeColor="text1"/>
          <w:sz w:val="28"/>
          <w:szCs w:val="28"/>
          <w:shd w:val="clear" w:color="auto" w:fill="FFFFFF"/>
        </w:rPr>
      </w:pPr>
      <w:r w:rsidRPr="002779ED">
        <w:rPr>
          <w:rFonts w:ascii="Times New Roman" w:hAnsi="Times New Roman"/>
          <w:color w:val="000000" w:themeColor="text1"/>
          <w:sz w:val="28"/>
          <w:szCs w:val="28"/>
          <w:shd w:val="clear" w:color="auto" w:fill="FFFFFF"/>
        </w:rPr>
        <w:t>12.  Терміни внесення орендної плати визначаються у договорі.</w:t>
      </w:r>
    </w:p>
    <w:p w:rsidR="002779ED" w:rsidRPr="002779ED" w:rsidRDefault="002779ED" w:rsidP="00587B0F">
      <w:pPr>
        <w:pStyle w:val="1"/>
        <w:tabs>
          <w:tab w:val="left" w:pos="993"/>
          <w:tab w:val="left" w:pos="1134"/>
        </w:tabs>
        <w:spacing w:after="0" w:line="276" w:lineRule="auto"/>
        <w:ind w:left="0" w:right="-1"/>
        <w:contextualSpacing w:val="0"/>
        <w:rPr>
          <w:rFonts w:ascii="Times New Roman" w:hAnsi="Times New Roman"/>
          <w:color w:val="000000"/>
          <w:sz w:val="28"/>
          <w:szCs w:val="28"/>
        </w:rPr>
      </w:pPr>
      <w:r w:rsidRPr="002779ED">
        <w:rPr>
          <w:rFonts w:ascii="Times New Roman" w:hAnsi="Times New Roman"/>
          <w:color w:val="000000"/>
          <w:sz w:val="28"/>
          <w:szCs w:val="28"/>
        </w:rPr>
        <w:lastRenderedPageBreak/>
        <w:t>13. Платіжні документи на перерахування орендодавцеві орендних платежів подаються платниками установам банку до настання терміну платежу. Терміни внесення орендної плати визначаються у договорі.</w:t>
      </w:r>
    </w:p>
    <w:p w:rsidR="002779ED" w:rsidRPr="002779ED" w:rsidRDefault="002779ED" w:rsidP="00587B0F">
      <w:pPr>
        <w:ind w:firstLine="709"/>
        <w:jc w:val="both"/>
        <w:rPr>
          <w:szCs w:val="28"/>
        </w:rPr>
      </w:pPr>
      <w:bookmarkStart w:id="10" w:name="n80"/>
      <w:bookmarkEnd w:id="10"/>
      <w:r w:rsidRPr="002779ED">
        <w:rPr>
          <w:szCs w:val="28"/>
        </w:rPr>
        <w:t xml:space="preserve">14.  Надміру сплачена сума орендної плати, що надійшла Балансоутримувачу,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Договору оренди нерухомого або іншого окремого індивідуально визначеного майна, що належить до комунальної  власності Срібнянської селищної ради, підлягає зарахуванню у рахунок сплати орендної плати за перші місяці оренди після підписання акту приймання-передачі Майна. </w:t>
      </w:r>
    </w:p>
    <w:p w:rsidR="002779ED" w:rsidRPr="002779ED" w:rsidRDefault="002779ED" w:rsidP="00587B0F">
      <w:pPr>
        <w:shd w:val="clear" w:color="auto" w:fill="FFFFFF"/>
        <w:ind w:firstLine="709"/>
        <w:jc w:val="both"/>
        <w:rPr>
          <w:bCs/>
          <w:szCs w:val="28"/>
          <w:lang w:eastAsia="uk-UA"/>
        </w:rPr>
      </w:pPr>
      <w:r w:rsidRPr="002779ED">
        <w:rPr>
          <w:szCs w:val="28"/>
        </w:rPr>
        <w:t>15.</w:t>
      </w:r>
      <w:r w:rsidRPr="002779ED">
        <w:rPr>
          <w:b/>
          <w:bCs/>
          <w:color w:val="C00000"/>
          <w:szCs w:val="28"/>
          <w:lang w:eastAsia="uk-UA"/>
        </w:rPr>
        <w:t xml:space="preserve"> </w:t>
      </w:r>
      <w:r w:rsidRPr="002779ED">
        <w:rPr>
          <w:bCs/>
          <w:szCs w:val="28"/>
          <w:lang w:eastAsia="uk-UA"/>
        </w:rPr>
        <w:t xml:space="preserve">У разі, коли орендодавцем майна є </w:t>
      </w:r>
      <w:proofErr w:type="spellStart"/>
      <w:r w:rsidRPr="002779ED">
        <w:rPr>
          <w:bCs/>
          <w:szCs w:val="28"/>
          <w:lang w:eastAsia="uk-UA"/>
        </w:rPr>
        <w:t>Срібнянська</w:t>
      </w:r>
      <w:proofErr w:type="spellEnd"/>
      <w:r w:rsidRPr="002779ED">
        <w:rPr>
          <w:bCs/>
          <w:szCs w:val="28"/>
          <w:lang w:eastAsia="uk-UA"/>
        </w:rPr>
        <w:t xml:space="preserve"> селищна рада, орендна плата 100% спрямовується до місцевого бюджету громади.</w:t>
      </w:r>
    </w:p>
    <w:p w:rsidR="002779ED" w:rsidRPr="002779ED" w:rsidRDefault="002779ED" w:rsidP="00587B0F">
      <w:pPr>
        <w:shd w:val="clear" w:color="auto" w:fill="FFFFFF"/>
        <w:ind w:firstLine="709"/>
        <w:jc w:val="both"/>
        <w:rPr>
          <w:bCs/>
          <w:szCs w:val="28"/>
          <w:lang w:eastAsia="uk-UA"/>
        </w:rPr>
      </w:pPr>
      <w:r w:rsidRPr="002779ED">
        <w:rPr>
          <w:bCs/>
          <w:szCs w:val="28"/>
          <w:lang w:eastAsia="uk-UA"/>
        </w:rPr>
        <w:t xml:space="preserve">У разі, коли орендодавцем майна є комунальні підприємства, установи Срібнянської селищної ради, 30 % орендної плати спрямовується ним до бюджету громади, а 70 % залишається комунальному підприємству. </w:t>
      </w:r>
    </w:p>
    <w:p w:rsidR="002779ED" w:rsidRPr="002779ED" w:rsidRDefault="002779ED" w:rsidP="00587B0F">
      <w:pPr>
        <w:pStyle w:val="rvps2"/>
        <w:shd w:val="clear" w:color="auto" w:fill="FFFFFF"/>
        <w:spacing w:before="0" w:beforeAutospacing="0" w:after="0" w:afterAutospacing="0" w:line="276" w:lineRule="auto"/>
        <w:ind w:firstLine="709"/>
        <w:jc w:val="both"/>
        <w:textAlignment w:val="baseline"/>
        <w:rPr>
          <w:sz w:val="28"/>
          <w:szCs w:val="28"/>
        </w:rPr>
      </w:pPr>
      <w:r w:rsidRPr="002779ED">
        <w:rPr>
          <w:sz w:val="28"/>
          <w:szCs w:val="28"/>
        </w:rPr>
        <w:t xml:space="preserve">16.  Нарахування орендної плати, її облік та контроль за своєчасністю сплати, а також контроль за використанням орендованого Майна відповідно до зазначеної у договорі оренди мети здійснює балансоутримувач комунального майна. </w:t>
      </w:r>
    </w:p>
    <w:p w:rsidR="002779ED" w:rsidRPr="002779ED" w:rsidRDefault="002779ED" w:rsidP="00587B0F">
      <w:pPr>
        <w:ind w:firstLine="709"/>
        <w:jc w:val="both"/>
        <w:rPr>
          <w:szCs w:val="28"/>
        </w:rPr>
      </w:pPr>
      <w:r w:rsidRPr="002779ED">
        <w:rPr>
          <w:szCs w:val="28"/>
        </w:rPr>
        <w:t xml:space="preserve">17. 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 календарних днів з моменту набуття чинності відповідними змінами.                        </w:t>
      </w:r>
    </w:p>
    <w:p w:rsidR="002779ED" w:rsidRPr="002779ED" w:rsidRDefault="002779ED" w:rsidP="00587B0F">
      <w:pPr>
        <w:ind w:firstLine="709"/>
        <w:jc w:val="both"/>
        <w:rPr>
          <w:szCs w:val="28"/>
        </w:rPr>
      </w:pPr>
      <w:r w:rsidRPr="002779ED">
        <w:rPr>
          <w:szCs w:val="28"/>
        </w:rPr>
        <w:t xml:space="preserve">Орендар може звернутися до Орендодавця із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набуття чинності відповідними змінами. </w:t>
      </w:r>
    </w:p>
    <w:p w:rsidR="002779ED" w:rsidRPr="002779ED" w:rsidRDefault="002779ED" w:rsidP="00587B0F">
      <w:pPr>
        <w:pStyle w:val="rvps2"/>
        <w:shd w:val="clear" w:color="auto" w:fill="FFFFFF"/>
        <w:spacing w:before="0" w:beforeAutospacing="0" w:after="0" w:afterAutospacing="0" w:line="276" w:lineRule="auto"/>
        <w:ind w:firstLine="709"/>
        <w:jc w:val="both"/>
        <w:textAlignment w:val="baseline"/>
        <w:rPr>
          <w:sz w:val="28"/>
          <w:szCs w:val="28"/>
        </w:rPr>
      </w:pPr>
      <w:r w:rsidRPr="002779ED">
        <w:rPr>
          <w:sz w:val="28"/>
          <w:szCs w:val="28"/>
        </w:rPr>
        <w:t>Новий розмір орендної плати починає застосовуватись з першого числа місяця, наступного за датою укладання сторонами додаткової угоди до цього Договору щодо приведення розміру орендної плати у відповідність із змінами, внесеними до Методики.</w:t>
      </w:r>
    </w:p>
    <w:p w:rsidR="002779ED" w:rsidRPr="002779ED" w:rsidRDefault="002779ED" w:rsidP="00587B0F">
      <w:pPr>
        <w:pStyle w:val="HTML"/>
        <w:shd w:val="clear" w:color="auto" w:fill="FFFFFF"/>
        <w:tabs>
          <w:tab w:val="left" w:pos="0"/>
          <w:tab w:val="left" w:pos="567"/>
        </w:tabs>
        <w:spacing w:line="276" w:lineRule="auto"/>
        <w:ind w:firstLine="709"/>
        <w:jc w:val="both"/>
        <w:textAlignment w:val="baseline"/>
        <w:rPr>
          <w:rFonts w:ascii="Times New Roman" w:hAnsi="Times New Roman"/>
          <w:sz w:val="28"/>
          <w:szCs w:val="28"/>
        </w:rPr>
      </w:pPr>
      <w:r w:rsidRPr="002779ED">
        <w:rPr>
          <w:rFonts w:ascii="Times New Roman" w:hAnsi="Times New Roman"/>
          <w:sz w:val="28"/>
          <w:szCs w:val="28"/>
        </w:rPr>
        <w:t xml:space="preserve">    18. Розмір  плати за суборенду нерухомого та іншого окремого індивідуально визначеного   майна   розраховується   в   порядку, встановленому  цією Методикою  для  розрахунку  розміру  плати за оренду зазначеного майна. </w:t>
      </w:r>
    </w:p>
    <w:p w:rsidR="002779ED" w:rsidRPr="002779ED" w:rsidRDefault="002779ED" w:rsidP="00587B0F">
      <w:pPr>
        <w:pStyle w:val="HTML"/>
        <w:shd w:val="clear" w:color="auto" w:fill="FFFFFF"/>
        <w:spacing w:line="276" w:lineRule="auto"/>
        <w:ind w:firstLine="709"/>
        <w:jc w:val="both"/>
        <w:textAlignment w:val="baseline"/>
        <w:rPr>
          <w:rFonts w:ascii="Times New Roman" w:hAnsi="Times New Roman"/>
          <w:sz w:val="28"/>
          <w:szCs w:val="28"/>
        </w:rPr>
      </w:pPr>
      <w:bookmarkStart w:id="11" w:name="o22"/>
      <w:bookmarkEnd w:id="11"/>
      <w:r w:rsidRPr="002779ED">
        <w:rPr>
          <w:rFonts w:ascii="Times New Roman" w:hAnsi="Times New Roman"/>
          <w:sz w:val="28"/>
          <w:szCs w:val="28"/>
        </w:rPr>
        <w:t xml:space="preserve"> Орендна плата за нерухоме майно,  що передається в суборенду, визначається   з   урахуванням  частки  вартості  такого  майна  у загальній вартості орендованого майна у  цінах,  застосованих  при визначенні розміру орендної плати, і погоджується з орендодавцем. </w:t>
      </w:r>
    </w:p>
    <w:p w:rsidR="002779ED" w:rsidRPr="002779ED" w:rsidRDefault="002779ED" w:rsidP="00587B0F">
      <w:pPr>
        <w:pStyle w:val="HTML"/>
        <w:shd w:val="clear" w:color="auto" w:fill="FFFFFF"/>
        <w:spacing w:line="276" w:lineRule="auto"/>
        <w:ind w:firstLine="709"/>
        <w:jc w:val="both"/>
        <w:textAlignment w:val="baseline"/>
        <w:rPr>
          <w:rFonts w:ascii="Times New Roman" w:hAnsi="Times New Roman"/>
          <w:sz w:val="28"/>
          <w:szCs w:val="28"/>
        </w:rPr>
      </w:pPr>
      <w:r w:rsidRPr="002779ED">
        <w:rPr>
          <w:rFonts w:ascii="Times New Roman" w:hAnsi="Times New Roman"/>
          <w:sz w:val="28"/>
          <w:szCs w:val="28"/>
        </w:rPr>
        <w:lastRenderedPageBreak/>
        <w:t>Плата за суборенду майна у частині, що не перевищує орендної плати за майно, що передається в суборенду, сплачується орендарю, який передає в суборенду орендоване ним майно.</w:t>
      </w:r>
    </w:p>
    <w:p w:rsidR="002779ED" w:rsidRPr="002779ED" w:rsidRDefault="002779ED" w:rsidP="00587B0F">
      <w:pPr>
        <w:pStyle w:val="rvps2"/>
        <w:shd w:val="clear" w:color="auto" w:fill="FFFFFF"/>
        <w:spacing w:before="0" w:beforeAutospacing="0" w:after="0" w:afterAutospacing="0" w:line="276" w:lineRule="auto"/>
        <w:ind w:firstLine="709"/>
        <w:jc w:val="both"/>
        <w:rPr>
          <w:sz w:val="28"/>
          <w:szCs w:val="28"/>
        </w:rPr>
      </w:pPr>
      <w:r w:rsidRPr="002779ED">
        <w:rPr>
          <w:sz w:val="28"/>
          <w:szCs w:val="28"/>
        </w:rPr>
        <w:t>Різниця між нарахованою платою за перший місяць суборенди та тією її частиною, що отримує орендар, погоджується з орендодавцем і перераховується орендарем останньому.</w:t>
      </w:r>
    </w:p>
    <w:p w:rsidR="002779ED" w:rsidRPr="002779ED" w:rsidRDefault="002779ED" w:rsidP="00587B0F">
      <w:pPr>
        <w:pStyle w:val="rvps2"/>
        <w:shd w:val="clear" w:color="auto" w:fill="FFFFFF"/>
        <w:spacing w:before="0" w:beforeAutospacing="0" w:after="0" w:afterAutospacing="0" w:line="276" w:lineRule="auto"/>
        <w:ind w:firstLine="709"/>
        <w:jc w:val="both"/>
        <w:rPr>
          <w:sz w:val="28"/>
          <w:szCs w:val="28"/>
        </w:rPr>
      </w:pPr>
      <w:bookmarkStart w:id="12" w:name="n101"/>
      <w:bookmarkEnd w:id="12"/>
      <w:r w:rsidRPr="002779ED">
        <w:rPr>
          <w:sz w:val="28"/>
          <w:szCs w:val="28"/>
        </w:rPr>
        <w:t>Різниця між нарахованою платою за кожний наступний місяць суборенди і тією її частиною, що отримує орендар, визначається шляхом коригування різниці за попередній місяць на індекс інфляції за поточний місяць.</w:t>
      </w:r>
    </w:p>
    <w:p w:rsidR="002779ED" w:rsidRPr="00EE631E" w:rsidRDefault="002779ED" w:rsidP="00587B0F">
      <w:pPr>
        <w:pStyle w:val="rvps2"/>
        <w:shd w:val="clear" w:color="auto" w:fill="FFFFFF"/>
        <w:spacing w:before="0" w:beforeAutospacing="0" w:after="150" w:afterAutospacing="0" w:line="276" w:lineRule="auto"/>
        <w:ind w:firstLine="709"/>
        <w:jc w:val="both"/>
      </w:pPr>
      <w:bookmarkStart w:id="13" w:name="n102"/>
      <w:bookmarkEnd w:id="13"/>
      <w:r w:rsidRPr="002779ED">
        <w:rPr>
          <w:sz w:val="28"/>
          <w:szCs w:val="28"/>
        </w:rPr>
        <w:t>Контроль за перерахуванням зазначеної різниці до місцевого бюджету здійснюється орендодавцем</w:t>
      </w:r>
      <w:r w:rsidRPr="00EE631E">
        <w:t>.</w:t>
      </w:r>
    </w:p>
    <w:p w:rsidR="00587B0F" w:rsidRDefault="00587B0F" w:rsidP="00587B0F">
      <w:pPr>
        <w:jc w:val="both"/>
        <w:rPr>
          <w:b/>
          <w:szCs w:val="28"/>
        </w:rPr>
      </w:pPr>
      <w:r w:rsidRPr="00D8370F">
        <w:rPr>
          <w:b/>
          <w:szCs w:val="28"/>
        </w:rPr>
        <w:t>Се</w:t>
      </w:r>
      <w:r>
        <w:rPr>
          <w:b/>
          <w:szCs w:val="28"/>
        </w:rPr>
        <w:t xml:space="preserve">кретар ради </w:t>
      </w:r>
      <w:r w:rsidRPr="00D8370F">
        <w:rPr>
          <w:b/>
          <w:szCs w:val="28"/>
        </w:rPr>
        <w:tab/>
      </w:r>
      <w:r w:rsidRPr="00D8370F">
        <w:rPr>
          <w:b/>
          <w:szCs w:val="28"/>
        </w:rPr>
        <w:tab/>
      </w:r>
      <w:r w:rsidRPr="00D8370F">
        <w:rPr>
          <w:b/>
          <w:szCs w:val="28"/>
        </w:rPr>
        <w:tab/>
      </w:r>
      <w:r w:rsidRPr="00D8370F">
        <w:rPr>
          <w:b/>
          <w:szCs w:val="28"/>
        </w:rPr>
        <w:tab/>
      </w:r>
      <w:r w:rsidRPr="00D8370F">
        <w:rPr>
          <w:b/>
          <w:szCs w:val="28"/>
        </w:rPr>
        <w:tab/>
      </w:r>
      <w:r w:rsidRPr="00D8370F">
        <w:rPr>
          <w:b/>
          <w:szCs w:val="28"/>
        </w:rPr>
        <w:tab/>
      </w:r>
      <w:r w:rsidRPr="00D8370F">
        <w:rPr>
          <w:b/>
          <w:szCs w:val="28"/>
        </w:rPr>
        <w:tab/>
      </w:r>
      <w:r>
        <w:rPr>
          <w:b/>
          <w:szCs w:val="28"/>
        </w:rPr>
        <w:tab/>
        <w:t>І. МАРТИНЮК</w:t>
      </w:r>
      <w:r w:rsidRPr="00D8370F">
        <w:rPr>
          <w:b/>
          <w:szCs w:val="28"/>
        </w:rPr>
        <w:t xml:space="preserve">         </w:t>
      </w:r>
    </w:p>
    <w:p w:rsidR="003A53FE" w:rsidRDefault="003A53FE" w:rsidP="003A53FE">
      <w:r>
        <w:br w:type="page"/>
      </w:r>
    </w:p>
    <w:p w:rsidR="003A53FE" w:rsidRDefault="003A53FE" w:rsidP="003A53FE">
      <w:pPr>
        <w:jc w:val="center"/>
        <w:rPr>
          <w:sz w:val="24"/>
          <w:szCs w:val="24"/>
        </w:rPr>
      </w:pPr>
      <w:r>
        <w:rPr>
          <w:sz w:val="24"/>
          <w:szCs w:val="24"/>
        </w:rPr>
        <w:lastRenderedPageBreak/>
        <w:t xml:space="preserve">                                         </w:t>
      </w:r>
      <w:r w:rsidR="00587B0F">
        <w:rPr>
          <w:sz w:val="24"/>
          <w:szCs w:val="24"/>
        </w:rPr>
        <w:t xml:space="preserve">  </w:t>
      </w:r>
      <w:r w:rsidRPr="00D56483">
        <w:rPr>
          <w:sz w:val="24"/>
          <w:szCs w:val="24"/>
        </w:rPr>
        <w:t xml:space="preserve">Додаток 1 </w:t>
      </w:r>
    </w:p>
    <w:p w:rsidR="003A53FE" w:rsidRDefault="003A53FE" w:rsidP="003A53FE">
      <w:pPr>
        <w:jc w:val="center"/>
        <w:rPr>
          <w:sz w:val="24"/>
          <w:szCs w:val="24"/>
        </w:rPr>
      </w:pPr>
      <w:r>
        <w:rPr>
          <w:sz w:val="24"/>
          <w:szCs w:val="24"/>
        </w:rPr>
        <w:t xml:space="preserve">                                                                                </w:t>
      </w:r>
      <w:r w:rsidRPr="00D56483">
        <w:rPr>
          <w:sz w:val="24"/>
          <w:szCs w:val="24"/>
        </w:rPr>
        <w:t>до Методики</w:t>
      </w:r>
      <w:r>
        <w:rPr>
          <w:sz w:val="24"/>
          <w:szCs w:val="24"/>
        </w:rPr>
        <w:t xml:space="preserve"> </w:t>
      </w:r>
      <w:r w:rsidRPr="003A53FE">
        <w:rPr>
          <w:sz w:val="24"/>
          <w:szCs w:val="24"/>
        </w:rPr>
        <w:t xml:space="preserve">розрахунку плати </w:t>
      </w:r>
      <w:r>
        <w:rPr>
          <w:sz w:val="24"/>
          <w:szCs w:val="24"/>
        </w:rPr>
        <w:t xml:space="preserve">за              </w:t>
      </w:r>
    </w:p>
    <w:p w:rsidR="003A53FE" w:rsidRDefault="003A53FE" w:rsidP="003A53FE">
      <w:pPr>
        <w:jc w:val="center"/>
        <w:rPr>
          <w:sz w:val="24"/>
          <w:szCs w:val="24"/>
        </w:rPr>
      </w:pPr>
      <w:r>
        <w:rPr>
          <w:sz w:val="24"/>
          <w:szCs w:val="24"/>
        </w:rPr>
        <w:t xml:space="preserve">                                                                                        </w:t>
      </w:r>
      <w:r w:rsidR="00587B0F">
        <w:rPr>
          <w:sz w:val="24"/>
          <w:szCs w:val="24"/>
        </w:rPr>
        <w:t xml:space="preserve">  </w:t>
      </w:r>
      <w:r>
        <w:rPr>
          <w:sz w:val="24"/>
          <w:szCs w:val="24"/>
        </w:rPr>
        <w:t xml:space="preserve">оренду майна комунальної  </w:t>
      </w:r>
      <w:r w:rsidRPr="003A53FE">
        <w:rPr>
          <w:sz w:val="24"/>
          <w:szCs w:val="24"/>
        </w:rPr>
        <w:t xml:space="preserve">власності  </w:t>
      </w:r>
    </w:p>
    <w:p w:rsidR="003A53FE" w:rsidRPr="00D56483" w:rsidRDefault="003A53FE" w:rsidP="003A53FE">
      <w:pPr>
        <w:jc w:val="center"/>
        <w:rPr>
          <w:sz w:val="24"/>
          <w:szCs w:val="24"/>
        </w:rPr>
      </w:pPr>
      <w:r>
        <w:rPr>
          <w:sz w:val="24"/>
          <w:szCs w:val="24"/>
        </w:rPr>
        <w:t xml:space="preserve">                                                                        </w:t>
      </w:r>
      <w:r w:rsidRPr="003A53FE">
        <w:rPr>
          <w:sz w:val="24"/>
          <w:szCs w:val="24"/>
        </w:rPr>
        <w:t>Срібнянської селищної р</w:t>
      </w:r>
      <w:r>
        <w:rPr>
          <w:sz w:val="24"/>
          <w:szCs w:val="24"/>
        </w:rPr>
        <w:t>ади</w:t>
      </w:r>
    </w:p>
    <w:p w:rsidR="003A53FE" w:rsidRPr="00D56483" w:rsidRDefault="003A53FE" w:rsidP="003A53FE">
      <w:pPr>
        <w:jc w:val="center"/>
        <w:rPr>
          <w:b/>
          <w:sz w:val="24"/>
          <w:szCs w:val="24"/>
        </w:rPr>
      </w:pPr>
    </w:p>
    <w:p w:rsidR="003A53FE" w:rsidRDefault="003A53FE" w:rsidP="003A53FE">
      <w:pPr>
        <w:jc w:val="center"/>
        <w:rPr>
          <w:b/>
          <w:szCs w:val="28"/>
        </w:rPr>
      </w:pPr>
      <w:r w:rsidRPr="003A53FE">
        <w:rPr>
          <w:b/>
          <w:szCs w:val="28"/>
        </w:rPr>
        <w:t xml:space="preserve">Орендні ставки </w:t>
      </w:r>
    </w:p>
    <w:p w:rsidR="003A53FE" w:rsidRDefault="003A53FE" w:rsidP="003A53FE">
      <w:pPr>
        <w:jc w:val="center"/>
        <w:rPr>
          <w:b/>
          <w:szCs w:val="28"/>
        </w:rPr>
      </w:pPr>
      <w:r w:rsidRPr="003A53FE">
        <w:rPr>
          <w:b/>
          <w:szCs w:val="28"/>
        </w:rPr>
        <w:t>для договорів оренди комунального майна</w:t>
      </w:r>
    </w:p>
    <w:p w:rsidR="003A53FE" w:rsidRPr="003A53FE" w:rsidRDefault="003A53FE" w:rsidP="003A53FE">
      <w:pPr>
        <w:jc w:val="center"/>
        <w:rPr>
          <w:b/>
          <w:szCs w:val="28"/>
        </w:rPr>
      </w:pPr>
    </w:p>
    <w:tbl>
      <w:tblPr>
        <w:tblStyle w:val="a8"/>
        <w:tblW w:w="0" w:type="auto"/>
        <w:tblLook w:val="04A0" w:firstRow="1" w:lastRow="0" w:firstColumn="1" w:lastColumn="0" w:noHBand="0" w:noVBand="1"/>
      </w:tblPr>
      <w:tblGrid>
        <w:gridCol w:w="7621"/>
        <w:gridCol w:w="1950"/>
      </w:tblGrid>
      <w:tr w:rsidR="003A53FE" w:rsidRPr="003A53FE" w:rsidTr="003A53FE">
        <w:tc>
          <w:tcPr>
            <w:tcW w:w="7621" w:type="dxa"/>
          </w:tcPr>
          <w:p w:rsidR="003A53FE" w:rsidRPr="003A53FE" w:rsidRDefault="003A53FE" w:rsidP="003A53FE">
            <w:pPr>
              <w:jc w:val="center"/>
              <w:rPr>
                <w:b/>
                <w:sz w:val="26"/>
                <w:szCs w:val="26"/>
                <w:lang w:val="uk-UA"/>
              </w:rPr>
            </w:pPr>
            <w:proofErr w:type="spellStart"/>
            <w:r w:rsidRPr="003A53FE">
              <w:rPr>
                <w:b/>
                <w:sz w:val="26"/>
                <w:szCs w:val="26"/>
              </w:rPr>
              <w:t>Орендарі</w:t>
            </w:r>
            <w:proofErr w:type="spellEnd"/>
          </w:p>
        </w:tc>
        <w:tc>
          <w:tcPr>
            <w:tcW w:w="1950" w:type="dxa"/>
          </w:tcPr>
          <w:p w:rsidR="003A53FE" w:rsidRPr="003A53FE" w:rsidRDefault="003A53FE" w:rsidP="003A53FE">
            <w:pPr>
              <w:jc w:val="center"/>
              <w:rPr>
                <w:b/>
                <w:sz w:val="26"/>
                <w:szCs w:val="26"/>
                <w:lang w:val="uk-UA"/>
              </w:rPr>
            </w:pPr>
            <w:proofErr w:type="spellStart"/>
            <w:r w:rsidRPr="003A53FE">
              <w:rPr>
                <w:b/>
                <w:sz w:val="26"/>
                <w:szCs w:val="26"/>
              </w:rPr>
              <w:t>Орендна</w:t>
            </w:r>
            <w:proofErr w:type="spellEnd"/>
            <w:r w:rsidRPr="003A53FE">
              <w:rPr>
                <w:b/>
                <w:sz w:val="26"/>
                <w:szCs w:val="26"/>
              </w:rPr>
              <w:t xml:space="preserve"> ставка (</w:t>
            </w:r>
            <w:proofErr w:type="spellStart"/>
            <w:proofErr w:type="gramStart"/>
            <w:r w:rsidRPr="003A53FE">
              <w:rPr>
                <w:b/>
                <w:sz w:val="26"/>
                <w:szCs w:val="26"/>
              </w:rPr>
              <w:t>р</w:t>
            </w:r>
            <w:proofErr w:type="gramEnd"/>
            <w:r w:rsidRPr="003A53FE">
              <w:rPr>
                <w:b/>
                <w:sz w:val="26"/>
                <w:szCs w:val="26"/>
              </w:rPr>
              <w:t>ічна</w:t>
            </w:r>
            <w:proofErr w:type="spellEnd"/>
            <w:r w:rsidRPr="003A53FE">
              <w:rPr>
                <w:b/>
                <w:sz w:val="26"/>
                <w:szCs w:val="26"/>
              </w:rPr>
              <w:t>), %</w:t>
            </w:r>
          </w:p>
        </w:tc>
      </w:tr>
      <w:tr w:rsidR="003A53FE" w:rsidRPr="003A53FE" w:rsidTr="003A53FE">
        <w:tc>
          <w:tcPr>
            <w:tcW w:w="7621" w:type="dxa"/>
          </w:tcPr>
          <w:p w:rsidR="003A53FE" w:rsidRPr="003A53FE" w:rsidRDefault="003A53FE" w:rsidP="003A53FE">
            <w:pPr>
              <w:jc w:val="both"/>
              <w:rPr>
                <w:szCs w:val="28"/>
                <w:lang w:val="uk-UA"/>
              </w:rPr>
            </w:pPr>
            <w:r w:rsidRPr="003A53FE">
              <w:rPr>
                <w:szCs w:val="28"/>
                <w:lang w:val="uk-UA"/>
              </w:rPr>
              <w:t>1. Приватні заклади освіти, які мають ліцензію на провадження освітньої діяльності у відповідній сфері (крім закладів освіти, визначених у пункті 4 цього додатку)</w:t>
            </w:r>
          </w:p>
        </w:tc>
        <w:tc>
          <w:tcPr>
            <w:tcW w:w="1950" w:type="dxa"/>
          </w:tcPr>
          <w:p w:rsidR="003A53FE" w:rsidRPr="003A53FE" w:rsidRDefault="003A53FE" w:rsidP="003A53FE">
            <w:pPr>
              <w:jc w:val="center"/>
              <w:rPr>
                <w:szCs w:val="28"/>
                <w:lang w:val="uk-UA"/>
              </w:rPr>
            </w:pPr>
            <w:r w:rsidRPr="003A53FE">
              <w:rPr>
                <w:szCs w:val="28"/>
                <w:lang w:val="uk-UA"/>
              </w:rPr>
              <w:t>10</w:t>
            </w:r>
          </w:p>
        </w:tc>
      </w:tr>
      <w:tr w:rsidR="003A53FE" w:rsidRPr="003A53FE" w:rsidTr="003A53FE">
        <w:tc>
          <w:tcPr>
            <w:tcW w:w="7621" w:type="dxa"/>
          </w:tcPr>
          <w:p w:rsidR="003A53FE" w:rsidRPr="003A53FE" w:rsidRDefault="003A53FE" w:rsidP="003A53FE">
            <w:pPr>
              <w:jc w:val="both"/>
              <w:rPr>
                <w:szCs w:val="28"/>
                <w:lang w:val="uk-UA"/>
              </w:rPr>
            </w:pPr>
            <w:r w:rsidRPr="003A53FE">
              <w:rPr>
                <w:szCs w:val="28"/>
                <w:lang w:val="uk-UA"/>
              </w:rPr>
              <w:t xml:space="preserve">2. </w:t>
            </w:r>
            <w:r w:rsidRPr="003A53FE">
              <w:rPr>
                <w:szCs w:val="28"/>
              </w:rPr>
              <w:t xml:space="preserve">Для </w:t>
            </w:r>
            <w:proofErr w:type="spellStart"/>
            <w:r w:rsidRPr="003A53FE">
              <w:rPr>
                <w:szCs w:val="28"/>
              </w:rPr>
              <w:t>організації</w:t>
            </w:r>
            <w:proofErr w:type="spellEnd"/>
            <w:r w:rsidRPr="003A53FE">
              <w:rPr>
                <w:szCs w:val="28"/>
              </w:rPr>
              <w:t xml:space="preserve"> та </w:t>
            </w:r>
            <w:proofErr w:type="spellStart"/>
            <w:r w:rsidRPr="003A53FE">
              <w:rPr>
                <w:szCs w:val="28"/>
              </w:rPr>
              <w:t>проведення</w:t>
            </w:r>
            <w:proofErr w:type="spellEnd"/>
            <w:r w:rsidRPr="003A53FE">
              <w:rPr>
                <w:szCs w:val="28"/>
              </w:rPr>
              <w:t xml:space="preserve"> </w:t>
            </w:r>
            <w:proofErr w:type="spellStart"/>
            <w:r w:rsidRPr="003A53FE">
              <w:rPr>
                <w:szCs w:val="28"/>
              </w:rPr>
              <w:t>науково-практичних</w:t>
            </w:r>
            <w:proofErr w:type="spellEnd"/>
            <w:r w:rsidRPr="003A53FE">
              <w:rPr>
                <w:szCs w:val="28"/>
              </w:rPr>
              <w:t xml:space="preserve">, </w:t>
            </w:r>
            <w:proofErr w:type="spellStart"/>
            <w:r w:rsidRPr="003A53FE">
              <w:rPr>
                <w:szCs w:val="28"/>
              </w:rPr>
              <w:t>культурних</w:t>
            </w:r>
            <w:proofErr w:type="spellEnd"/>
            <w:r w:rsidRPr="003A53FE">
              <w:rPr>
                <w:szCs w:val="28"/>
              </w:rPr>
              <w:t xml:space="preserve">, </w:t>
            </w:r>
            <w:proofErr w:type="spellStart"/>
            <w:r w:rsidRPr="003A53FE">
              <w:rPr>
                <w:szCs w:val="28"/>
              </w:rPr>
              <w:t>мистецьких</w:t>
            </w:r>
            <w:proofErr w:type="spellEnd"/>
            <w:r w:rsidRPr="003A53FE">
              <w:rPr>
                <w:szCs w:val="28"/>
              </w:rPr>
              <w:t xml:space="preserve">, </w:t>
            </w:r>
            <w:proofErr w:type="spellStart"/>
            <w:r w:rsidRPr="003A53FE">
              <w:rPr>
                <w:szCs w:val="28"/>
              </w:rPr>
              <w:t>громадських</w:t>
            </w:r>
            <w:proofErr w:type="spellEnd"/>
            <w:r w:rsidRPr="003A53FE">
              <w:rPr>
                <w:szCs w:val="28"/>
              </w:rPr>
              <w:t xml:space="preserve">, </w:t>
            </w:r>
            <w:proofErr w:type="spellStart"/>
            <w:r w:rsidRPr="003A53FE">
              <w:rPr>
                <w:szCs w:val="28"/>
              </w:rPr>
              <w:t>суспільних</w:t>
            </w:r>
            <w:proofErr w:type="spellEnd"/>
            <w:r w:rsidRPr="003A53FE">
              <w:rPr>
                <w:szCs w:val="28"/>
              </w:rPr>
              <w:t xml:space="preserve"> та </w:t>
            </w:r>
            <w:proofErr w:type="spellStart"/>
            <w:r w:rsidRPr="003A53FE">
              <w:rPr>
                <w:szCs w:val="28"/>
              </w:rPr>
              <w:t>політичних</w:t>
            </w:r>
            <w:proofErr w:type="spellEnd"/>
            <w:r w:rsidRPr="003A53FE">
              <w:rPr>
                <w:szCs w:val="28"/>
              </w:rPr>
              <w:t xml:space="preserve"> </w:t>
            </w:r>
            <w:proofErr w:type="spellStart"/>
            <w:r w:rsidRPr="003A53FE">
              <w:rPr>
                <w:szCs w:val="28"/>
              </w:rPr>
              <w:t>заходів</w:t>
            </w:r>
            <w:proofErr w:type="spellEnd"/>
            <w:r w:rsidRPr="003A53FE">
              <w:rPr>
                <w:szCs w:val="28"/>
              </w:rPr>
              <w:t xml:space="preserve"> на строк, </w:t>
            </w:r>
            <w:proofErr w:type="spellStart"/>
            <w:r w:rsidRPr="003A53FE">
              <w:rPr>
                <w:szCs w:val="28"/>
              </w:rPr>
              <w:t>що</w:t>
            </w:r>
            <w:proofErr w:type="spellEnd"/>
            <w:r w:rsidRPr="003A53FE">
              <w:rPr>
                <w:szCs w:val="28"/>
              </w:rPr>
              <w:t xml:space="preserve"> не </w:t>
            </w:r>
            <w:proofErr w:type="spellStart"/>
            <w:r w:rsidRPr="003A53FE">
              <w:rPr>
                <w:szCs w:val="28"/>
              </w:rPr>
              <w:t>перевищує</w:t>
            </w:r>
            <w:proofErr w:type="spellEnd"/>
            <w:r w:rsidRPr="003A53FE">
              <w:rPr>
                <w:szCs w:val="28"/>
              </w:rPr>
              <w:t xml:space="preserve"> </w:t>
            </w:r>
            <w:proofErr w:type="spellStart"/>
            <w:r w:rsidRPr="003A53FE">
              <w:rPr>
                <w:szCs w:val="28"/>
              </w:rPr>
              <w:t>п’яти</w:t>
            </w:r>
            <w:proofErr w:type="spellEnd"/>
            <w:r w:rsidRPr="003A53FE">
              <w:rPr>
                <w:szCs w:val="28"/>
              </w:rPr>
              <w:t xml:space="preserve"> </w:t>
            </w:r>
            <w:proofErr w:type="spellStart"/>
            <w:r w:rsidRPr="003A53FE">
              <w:rPr>
                <w:szCs w:val="28"/>
              </w:rPr>
              <w:t>календарних</w:t>
            </w:r>
            <w:proofErr w:type="spellEnd"/>
            <w:r w:rsidRPr="003A53FE">
              <w:rPr>
                <w:szCs w:val="28"/>
              </w:rPr>
              <w:t xml:space="preserve"> </w:t>
            </w:r>
            <w:proofErr w:type="spellStart"/>
            <w:r w:rsidRPr="003A53FE">
              <w:rPr>
                <w:szCs w:val="28"/>
              </w:rPr>
              <w:t>днів</w:t>
            </w:r>
            <w:proofErr w:type="spellEnd"/>
            <w:r w:rsidRPr="003A53FE">
              <w:rPr>
                <w:szCs w:val="28"/>
              </w:rPr>
              <w:t xml:space="preserve"> </w:t>
            </w:r>
            <w:proofErr w:type="spellStart"/>
            <w:r w:rsidRPr="003A53FE">
              <w:rPr>
                <w:szCs w:val="28"/>
              </w:rPr>
              <w:t>протягом</w:t>
            </w:r>
            <w:proofErr w:type="spellEnd"/>
            <w:r w:rsidRPr="003A53FE">
              <w:rPr>
                <w:szCs w:val="28"/>
              </w:rPr>
              <w:t xml:space="preserve"> шести </w:t>
            </w:r>
            <w:proofErr w:type="spellStart"/>
            <w:r w:rsidRPr="003A53FE">
              <w:rPr>
                <w:szCs w:val="28"/>
              </w:rPr>
              <w:t>місяців</w:t>
            </w:r>
            <w:proofErr w:type="spellEnd"/>
            <w:r w:rsidRPr="003A53FE">
              <w:rPr>
                <w:szCs w:val="28"/>
              </w:rPr>
              <w:t xml:space="preserve">, а </w:t>
            </w:r>
            <w:proofErr w:type="spellStart"/>
            <w:r w:rsidRPr="003A53FE">
              <w:rPr>
                <w:szCs w:val="28"/>
              </w:rPr>
              <w:t>також</w:t>
            </w:r>
            <w:proofErr w:type="spellEnd"/>
            <w:r w:rsidRPr="003A53FE">
              <w:rPr>
                <w:szCs w:val="28"/>
              </w:rPr>
              <w:t xml:space="preserve"> </w:t>
            </w:r>
            <w:proofErr w:type="spellStart"/>
            <w:r w:rsidRPr="003A53FE">
              <w:rPr>
                <w:szCs w:val="28"/>
              </w:rPr>
              <w:t>щодо</w:t>
            </w:r>
            <w:proofErr w:type="spellEnd"/>
            <w:r w:rsidRPr="003A53FE">
              <w:rPr>
                <w:szCs w:val="28"/>
              </w:rPr>
              <w:t xml:space="preserve"> майна, яке </w:t>
            </w:r>
            <w:proofErr w:type="spellStart"/>
            <w:r w:rsidRPr="003A53FE">
              <w:rPr>
                <w:szCs w:val="28"/>
              </w:rPr>
              <w:t>передається</w:t>
            </w:r>
            <w:proofErr w:type="spellEnd"/>
            <w:r w:rsidRPr="003A53FE">
              <w:rPr>
                <w:szCs w:val="28"/>
              </w:rPr>
              <w:t xml:space="preserve"> </w:t>
            </w:r>
            <w:proofErr w:type="spellStart"/>
            <w:r w:rsidRPr="003A53FE">
              <w:rPr>
                <w:szCs w:val="28"/>
              </w:rPr>
              <w:t>суб’єктам</w:t>
            </w:r>
            <w:proofErr w:type="spellEnd"/>
            <w:r w:rsidRPr="003A53FE">
              <w:rPr>
                <w:szCs w:val="28"/>
              </w:rPr>
              <w:t xml:space="preserve"> </w:t>
            </w:r>
            <w:proofErr w:type="spellStart"/>
            <w:r w:rsidRPr="003A53FE">
              <w:rPr>
                <w:szCs w:val="28"/>
              </w:rPr>
              <w:t>виборчого</w:t>
            </w:r>
            <w:proofErr w:type="spellEnd"/>
            <w:r w:rsidRPr="003A53FE">
              <w:rPr>
                <w:szCs w:val="28"/>
              </w:rPr>
              <w:t xml:space="preserve"> </w:t>
            </w:r>
            <w:proofErr w:type="spellStart"/>
            <w:r w:rsidRPr="003A53FE">
              <w:rPr>
                <w:szCs w:val="28"/>
              </w:rPr>
              <w:t>процесу</w:t>
            </w:r>
            <w:proofErr w:type="spellEnd"/>
            <w:r w:rsidRPr="003A53FE">
              <w:rPr>
                <w:szCs w:val="28"/>
              </w:rPr>
              <w:t xml:space="preserve"> з метою </w:t>
            </w:r>
            <w:proofErr w:type="spellStart"/>
            <w:r w:rsidRPr="003A53FE">
              <w:rPr>
                <w:szCs w:val="28"/>
              </w:rPr>
              <w:t>проведення</w:t>
            </w:r>
            <w:proofErr w:type="spellEnd"/>
            <w:r w:rsidRPr="003A53FE">
              <w:rPr>
                <w:szCs w:val="28"/>
              </w:rPr>
              <w:t xml:space="preserve"> </w:t>
            </w:r>
            <w:proofErr w:type="spellStart"/>
            <w:r w:rsidRPr="003A53FE">
              <w:rPr>
                <w:szCs w:val="28"/>
              </w:rPr>
              <w:t>публічних</w:t>
            </w:r>
            <w:proofErr w:type="spellEnd"/>
            <w:r w:rsidRPr="003A53FE">
              <w:rPr>
                <w:szCs w:val="28"/>
              </w:rPr>
              <w:t xml:space="preserve"> </w:t>
            </w:r>
            <w:proofErr w:type="spellStart"/>
            <w:r w:rsidRPr="003A53FE">
              <w:rPr>
                <w:szCs w:val="28"/>
              </w:rPr>
              <w:t>заходів</w:t>
            </w:r>
            <w:proofErr w:type="spellEnd"/>
            <w:r w:rsidRPr="003A53FE">
              <w:rPr>
                <w:szCs w:val="28"/>
              </w:rPr>
              <w:t xml:space="preserve"> (</w:t>
            </w:r>
            <w:proofErr w:type="spellStart"/>
            <w:r w:rsidRPr="003A53FE">
              <w:rPr>
                <w:szCs w:val="28"/>
              </w:rPr>
              <w:t>зборів</w:t>
            </w:r>
            <w:proofErr w:type="spellEnd"/>
            <w:r w:rsidRPr="003A53FE">
              <w:rPr>
                <w:szCs w:val="28"/>
              </w:rPr>
              <w:t xml:space="preserve">, </w:t>
            </w:r>
            <w:proofErr w:type="spellStart"/>
            <w:r w:rsidRPr="003A53FE">
              <w:rPr>
                <w:szCs w:val="28"/>
              </w:rPr>
              <w:t>дебатів</w:t>
            </w:r>
            <w:proofErr w:type="spellEnd"/>
            <w:r w:rsidRPr="003A53FE">
              <w:rPr>
                <w:szCs w:val="28"/>
              </w:rPr>
              <w:t xml:space="preserve">, </w:t>
            </w:r>
            <w:proofErr w:type="spellStart"/>
            <w:r w:rsidRPr="003A53FE">
              <w:rPr>
                <w:szCs w:val="28"/>
              </w:rPr>
              <w:t>дискусій</w:t>
            </w:r>
            <w:proofErr w:type="spellEnd"/>
            <w:r w:rsidRPr="003A53FE">
              <w:rPr>
                <w:szCs w:val="28"/>
              </w:rPr>
              <w:t xml:space="preserve">) </w:t>
            </w:r>
            <w:proofErr w:type="spellStart"/>
            <w:proofErr w:type="gramStart"/>
            <w:r w:rsidRPr="003A53FE">
              <w:rPr>
                <w:szCs w:val="28"/>
              </w:rPr>
              <w:t>п</w:t>
            </w:r>
            <w:proofErr w:type="gramEnd"/>
            <w:r w:rsidRPr="003A53FE">
              <w:rPr>
                <w:szCs w:val="28"/>
              </w:rPr>
              <w:t>ід</w:t>
            </w:r>
            <w:proofErr w:type="spellEnd"/>
            <w:r w:rsidRPr="003A53FE">
              <w:rPr>
                <w:szCs w:val="28"/>
              </w:rPr>
              <w:t xml:space="preserve"> час та на </w:t>
            </w:r>
            <w:proofErr w:type="spellStart"/>
            <w:r w:rsidRPr="003A53FE">
              <w:rPr>
                <w:szCs w:val="28"/>
              </w:rPr>
              <w:t>період</w:t>
            </w:r>
            <w:proofErr w:type="spellEnd"/>
            <w:r w:rsidRPr="003A53FE">
              <w:rPr>
                <w:szCs w:val="28"/>
              </w:rPr>
              <w:t xml:space="preserve"> </w:t>
            </w:r>
            <w:proofErr w:type="spellStart"/>
            <w:r w:rsidRPr="003A53FE">
              <w:rPr>
                <w:szCs w:val="28"/>
              </w:rPr>
              <w:t>виборчої</w:t>
            </w:r>
            <w:proofErr w:type="spellEnd"/>
            <w:r w:rsidRPr="003A53FE">
              <w:rPr>
                <w:szCs w:val="28"/>
              </w:rPr>
              <w:t xml:space="preserve"> </w:t>
            </w:r>
            <w:proofErr w:type="spellStart"/>
            <w:r w:rsidRPr="003A53FE">
              <w:rPr>
                <w:szCs w:val="28"/>
              </w:rPr>
              <w:t>кампанії</w:t>
            </w:r>
            <w:proofErr w:type="spellEnd"/>
          </w:p>
        </w:tc>
        <w:tc>
          <w:tcPr>
            <w:tcW w:w="1950" w:type="dxa"/>
          </w:tcPr>
          <w:p w:rsidR="003A53FE" w:rsidRPr="003A53FE" w:rsidRDefault="003A53FE" w:rsidP="003A53FE">
            <w:pPr>
              <w:jc w:val="center"/>
              <w:rPr>
                <w:szCs w:val="28"/>
                <w:lang w:val="uk-UA"/>
              </w:rPr>
            </w:pPr>
            <w:r w:rsidRPr="003A53FE">
              <w:rPr>
                <w:szCs w:val="28"/>
              </w:rPr>
              <w:t>8</w:t>
            </w:r>
          </w:p>
        </w:tc>
      </w:tr>
      <w:tr w:rsidR="003A53FE" w:rsidRPr="003A53FE" w:rsidTr="003A53FE">
        <w:tc>
          <w:tcPr>
            <w:tcW w:w="7621" w:type="dxa"/>
          </w:tcPr>
          <w:p w:rsidR="003A53FE" w:rsidRPr="003A53FE" w:rsidRDefault="003A53FE" w:rsidP="003A53FE">
            <w:pPr>
              <w:jc w:val="both"/>
              <w:rPr>
                <w:szCs w:val="28"/>
                <w:lang w:val="uk-UA"/>
              </w:rPr>
            </w:pPr>
            <w:r w:rsidRPr="003A53FE">
              <w:rPr>
                <w:szCs w:val="28"/>
                <w:lang w:val="uk-UA"/>
              </w:rPr>
              <w:t>3. Для організації та проведення науково-практичних, культурних, мистецьких, громадських, суспільних та політичних заходів на строк, що не перевищує 30 календарних днів протягом одного року щодо кожного орендаря, якщо балансоутримувачем є державне або комунальне підприємство, установа, організація, що здійснює діяльність з організації конгресів і торговельних виставок</w:t>
            </w:r>
          </w:p>
        </w:tc>
        <w:tc>
          <w:tcPr>
            <w:tcW w:w="1950" w:type="dxa"/>
          </w:tcPr>
          <w:p w:rsidR="003A53FE" w:rsidRPr="003A53FE" w:rsidRDefault="003A53FE" w:rsidP="003A53FE">
            <w:pPr>
              <w:jc w:val="center"/>
              <w:rPr>
                <w:szCs w:val="28"/>
                <w:lang w:val="uk-UA"/>
              </w:rPr>
            </w:pPr>
            <w:r w:rsidRPr="003A53FE">
              <w:rPr>
                <w:szCs w:val="28"/>
                <w:lang w:val="uk-UA"/>
              </w:rPr>
              <w:t>8</w:t>
            </w:r>
          </w:p>
        </w:tc>
      </w:tr>
      <w:tr w:rsidR="003A53FE" w:rsidRPr="003A53FE" w:rsidTr="003A53FE">
        <w:tc>
          <w:tcPr>
            <w:tcW w:w="7621" w:type="dxa"/>
          </w:tcPr>
          <w:p w:rsidR="003A53FE" w:rsidRPr="003A53FE" w:rsidRDefault="003A53FE" w:rsidP="003A53FE">
            <w:pPr>
              <w:jc w:val="both"/>
              <w:rPr>
                <w:szCs w:val="28"/>
                <w:lang w:val="uk-UA"/>
              </w:rPr>
            </w:pPr>
            <w:r w:rsidRPr="003A53FE">
              <w:rPr>
                <w:szCs w:val="28"/>
                <w:lang w:val="uk-UA"/>
              </w:rPr>
              <w:t xml:space="preserve">4. </w:t>
            </w:r>
            <w:proofErr w:type="spellStart"/>
            <w:r w:rsidRPr="003A53FE">
              <w:rPr>
                <w:szCs w:val="28"/>
              </w:rPr>
              <w:t>Приватні</w:t>
            </w:r>
            <w:proofErr w:type="spellEnd"/>
            <w:r w:rsidRPr="003A53FE">
              <w:rPr>
                <w:szCs w:val="28"/>
              </w:rPr>
              <w:t xml:space="preserve"> </w:t>
            </w:r>
            <w:proofErr w:type="spellStart"/>
            <w:r w:rsidRPr="003A53FE">
              <w:rPr>
                <w:szCs w:val="28"/>
              </w:rPr>
              <w:t>заклади</w:t>
            </w:r>
            <w:proofErr w:type="spellEnd"/>
            <w:r w:rsidRPr="003A53FE">
              <w:rPr>
                <w:szCs w:val="28"/>
              </w:rPr>
              <w:t xml:space="preserve"> </w:t>
            </w:r>
            <w:proofErr w:type="spellStart"/>
            <w:r w:rsidRPr="003A53FE">
              <w:rPr>
                <w:szCs w:val="28"/>
              </w:rPr>
              <w:t>освіти</w:t>
            </w:r>
            <w:proofErr w:type="spellEnd"/>
            <w:r w:rsidRPr="003A53FE">
              <w:rPr>
                <w:szCs w:val="28"/>
              </w:rPr>
              <w:t xml:space="preserve">, </w:t>
            </w:r>
            <w:proofErr w:type="spellStart"/>
            <w:r w:rsidRPr="003A53FE">
              <w:rPr>
                <w:szCs w:val="28"/>
              </w:rPr>
              <w:t>що</w:t>
            </w:r>
            <w:proofErr w:type="spellEnd"/>
            <w:r w:rsidRPr="003A53FE">
              <w:rPr>
                <w:szCs w:val="28"/>
              </w:rPr>
              <w:t xml:space="preserve"> </w:t>
            </w:r>
            <w:proofErr w:type="spellStart"/>
            <w:r w:rsidRPr="003A53FE">
              <w:rPr>
                <w:szCs w:val="28"/>
              </w:rPr>
              <w:t>мають</w:t>
            </w:r>
            <w:proofErr w:type="spellEnd"/>
            <w:r w:rsidRPr="003A53FE">
              <w:rPr>
                <w:szCs w:val="28"/>
              </w:rPr>
              <w:t xml:space="preserve"> </w:t>
            </w:r>
            <w:proofErr w:type="spellStart"/>
            <w:r w:rsidRPr="003A53FE">
              <w:rPr>
                <w:szCs w:val="28"/>
              </w:rPr>
              <w:t>ліцензію</w:t>
            </w:r>
            <w:proofErr w:type="spellEnd"/>
            <w:r w:rsidRPr="003A53FE">
              <w:rPr>
                <w:szCs w:val="28"/>
              </w:rPr>
              <w:t xml:space="preserve"> на </w:t>
            </w:r>
            <w:proofErr w:type="spellStart"/>
            <w:r w:rsidRPr="003A53FE">
              <w:rPr>
                <w:szCs w:val="28"/>
              </w:rPr>
              <w:t>надання</w:t>
            </w:r>
            <w:proofErr w:type="spellEnd"/>
            <w:r w:rsidRPr="003A53FE">
              <w:rPr>
                <w:szCs w:val="28"/>
              </w:rPr>
              <w:t xml:space="preserve"> </w:t>
            </w:r>
            <w:proofErr w:type="spellStart"/>
            <w:r w:rsidRPr="003A53FE">
              <w:rPr>
                <w:szCs w:val="28"/>
              </w:rPr>
              <w:t>освітніх</w:t>
            </w:r>
            <w:proofErr w:type="spellEnd"/>
            <w:r w:rsidRPr="003A53FE">
              <w:rPr>
                <w:szCs w:val="28"/>
              </w:rPr>
              <w:t xml:space="preserve"> </w:t>
            </w:r>
            <w:proofErr w:type="spellStart"/>
            <w:r w:rsidRPr="003A53FE">
              <w:rPr>
                <w:szCs w:val="28"/>
              </w:rPr>
              <w:t>послуг</w:t>
            </w:r>
            <w:proofErr w:type="spellEnd"/>
            <w:r w:rsidRPr="003A53FE">
              <w:rPr>
                <w:szCs w:val="28"/>
              </w:rPr>
              <w:t xml:space="preserve"> у </w:t>
            </w:r>
            <w:proofErr w:type="spellStart"/>
            <w:r w:rsidRPr="003A53FE">
              <w:rPr>
                <w:szCs w:val="28"/>
              </w:rPr>
              <w:t>сфері</w:t>
            </w:r>
            <w:proofErr w:type="spellEnd"/>
            <w:r w:rsidRPr="003A53FE">
              <w:rPr>
                <w:szCs w:val="28"/>
              </w:rPr>
              <w:t xml:space="preserve"> </w:t>
            </w:r>
            <w:proofErr w:type="spellStart"/>
            <w:r w:rsidRPr="003A53FE">
              <w:rPr>
                <w:szCs w:val="28"/>
              </w:rPr>
              <w:t>дошкільної</w:t>
            </w:r>
            <w:proofErr w:type="spellEnd"/>
            <w:r w:rsidRPr="003A53FE">
              <w:rPr>
                <w:szCs w:val="28"/>
              </w:rPr>
              <w:t xml:space="preserve"> </w:t>
            </w:r>
            <w:proofErr w:type="spellStart"/>
            <w:r w:rsidRPr="003A53FE">
              <w:rPr>
                <w:szCs w:val="28"/>
              </w:rPr>
              <w:t>освіти</w:t>
            </w:r>
            <w:proofErr w:type="spellEnd"/>
            <w:r w:rsidRPr="003A53FE">
              <w:rPr>
                <w:szCs w:val="28"/>
              </w:rPr>
              <w:t xml:space="preserve">, на </w:t>
            </w:r>
            <w:proofErr w:type="spellStart"/>
            <w:r w:rsidRPr="003A53FE">
              <w:rPr>
                <w:szCs w:val="28"/>
              </w:rPr>
              <w:t>площі</w:t>
            </w:r>
            <w:proofErr w:type="spellEnd"/>
            <w:r w:rsidRPr="003A53FE">
              <w:rPr>
                <w:szCs w:val="28"/>
              </w:rPr>
              <w:t xml:space="preserve">, </w:t>
            </w:r>
            <w:proofErr w:type="spellStart"/>
            <w:r w:rsidRPr="003A53FE">
              <w:rPr>
                <w:szCs w:val="28"/>
              </w:rPr>
              <w:t>що</w:t>
            </w:r>
            <w:proofErr w:type="spellEnd"/>
            <w:r w:rsidRPr="003A53FE">
              <w:rPr>
                <w:szCs w:val="28"/>
              </w:rPr>
              <w:t xml:space="preserve"> </w:t>
            </w:r>
            <w:proofErr w:type="spellStart"/>
            <w:r w:rsidRPr="003A53FE">
              <w:rPr>
                <w:szCs w:val="28"/>
              </w:rPr>
              <w:t>використовується</w:t>
            </w:r>
            <w:proofErr w:type="spellEnd"/>
            <w:r w:rsidRPr="003A53FE">
              <w:rPr>
                <w:szCs w:val="28"/>
              </w:rPr>
              <w:t xml:space="preserve"> для </w:t>
            </w:r>
            <w:proofErr w:type="spellStart"/>
            <w:r w:rsidRPr="003A53FE">
              <w:rPr>
                <w:szCs w:val="28"/>
              </w:rPr>
              <w:t>надання</w:t>
            </w:r>
            <w:proofErr w:type="spellEnd"/>
            <w:r w:rsidRPr="003A53FE">
              <w:rPr>
                <w:szCs w:val="28"/>
              </w:rPr>
              <w:t xml:space="preserve"> </w:t>
            </w:r>
            <w:proofErr w:type="spellStart"/>
            <w:r w:rsidRPr="003A53FE">
              <w:rPr>
                <w:szCs w:val="28"/>
              </w:rPr>
              <w:t>ліцензованих</w:t>
            </w:r>
            <w:proofErr w:type="spellEnd"/>
            <w:r w:rsidRPr="003A53FE">
              <w:rPr>
                <w:szCs w:val="28"/>
              </w:rPr>
              <w:t xml:space="preserve"> </w:t>
            </w:r>
            <w:proofErr w:type="spellStart"/>
            <w:r w:rsidRPr="003A53FE">
              <w:rPr>
                <w:szCs w:val="28"/>
              </w:rPr>
              <w:t>послуг</w:t>
            </w:r>
            <w:proofErr w:type="spellEnd"/>
          </w:p>
        </w:tc>
        <w:tc>
          <w:tcPr>
            <w:tcW w:w="1950" w:type="dxa"/>
          </w:tcPr>
          <w:p w:rsidR="003A53FE" w:rsidRPr="003A53FE" w:rsidRDefault="003A53FE" w:rsidP="003A53FE">
            <w:pPr>
              <w:jc w:val="center"/>
              <w:rPr>
                <w:szCs w:val="28"/>
                <w:lang w:val="uk-UA"/>
              </w:rPr>
            </w:pPr>
            <w:r w:rsidRPr="003A53FE">
              <w:rPr>
                <w:szCs w:val="28"/>
              </w:rPr>
              <w:t>5</w:t>
            </w:r>
          </w:p>
        </w:tc>
      </w:tr>
      <w:tr w:rsidR="003A53FE" w:rsidRPr="003A53FE" w:rsidTr="003A53FE">
        <w:tc>
          <w:tcPr>
            <w:tcW w:w="7621" w:type="dxa"/>
          </w:tcPr>
          <w:p w:rsidR="003A53FE" w:rsidRPr="003A53FE" w:rsidRDefault="003A53FE" w:rsidP="003A53FE">
            <w:pPr>
              <w:jc w:val="both"/>
              <w:rPr>
                <w:szCs w:val="28"/>
                <w:lang w:val="uk-UA"/>
              </w:rPr>
            </w:pPr>
            <w:r w:rsidRPr="003A53FE">
              <w:rPr>
                <w:szCs w:val="28"/>
                <w:lang w:val="uk-UA"/>
              </w:rPr>
              <w:t>5. Державні заклади освіти, що частково фінансуються з державного бюджету та комунальні заклади освіти, що фінансуються з місцевого бюджету, які мають ліцензію на провадження освітньої діяльності у відповідній сфері</w:t>
            </w:r>
          </w:p>
        </w:tc>
        <w:tc>
          <w:tcPr>
            <w:tcW w:w="1950" w:type="dxa"/>
          </w:tcPr>
          <w:p w:rsidR="003A53FE" w:rsidRPr="003A53FE" w:rsidRDefault="003A53FE" w:rsidP="003A53FE">
            <w:pPr>
              <w:jc w:val="center"/>
              <w:rPr>
                <w:szCs w:val="28"/>
                <w:lang w:val="uk-UA"/>
              </w:rPr>
            </w:pPr>
            <w:r w:rsidRPr="003A53FE">
              <w:rPr>
                <w:szCs w:val="28"/>
                <w:lang w:val="uk-UA"/>
              </w:rPr>
              <w:t>3</w:t>
            </w:r>
          </w:p>
        </w:tc>
      </w:tr>
      <w:tr w:rsidR="003A53FE" w:rsidRPr="003A53FE" w:rsidTr="003A53FE">
        <w:tc>
          <w:tcPr>
            <w:tcW w:w="7621" w:type="dxa"/>
          </w:tcPr>
          <w:p w:rsidR="003A53FE" w:rsidRPr="003A53FE" w:rsidRDefault="003A53FE" w:rsidP="003A53FE">
            <w:pPr>
              <w:jc w:val="both"/>
              <w:rPr>
                <w:szCs w:val="28"/>
                <w:lang w:val="uk-UA"/>
              </w:rPr>
            </w:pPr>
            <w:r w:rsidRPr="003A53FE">
              <w:rPr>
                <w:szCs w:val="28"/>
                <w:lang w:val="uk-UA"/>
              </w:rPr>
              <w:t xml:space="preserve">6. </w:t>
            </w:r>
            <w:proofErr w:type="spellStart"/>
            <w:r w:rsidRPr="003A53FE">
              <w:rPr>
                <w:szCs w:val="28"/>
              </w:rPr>
              <w:t>Народні</w:t>
            </w:r>
            <w:proofErr w:type="spellEnd"/>
            <w:r w:rsidRPr="003A53FE">
              <w:rPr>
                <w:szCs w:val="28"/>
              </w:rPr>
              <w:t xml:space="preserve"> </w:t>
            </w:r>
            <w:proofErr w:type="spellStart"/>
            <w:r w:rsidRPr="003A53FE">
              <w:rPr>
                <w:szCs w:val="28"/>
              </w:rPr>
              <w:t>депутати</w:t>
            </w:r>
            <w:proofErr w:type="spellEnd"/>
            <w:r w:rsidRPr="003A53FE">
              <w:rPr>
                <w:szCs w:val="28"/>
              </w:rPr>
              <w:t xml:space="preserve"> </w:t>
            </w:r>
            <w:proofErr w:type="spellStart"/>
            <w:r w:rsidRPr="003A53FE">
              <w:rPr>
                <w:szCs w:val="28"/>
              </w:rPr>
              <w:t>України</w:t>
            </w:r>
            <w:proofErr w:type="spellEnd"/>
            <w:r w:rsidRPr="003A53FE">
              <w:rPr>
                <w:szCs w:val="28"/>
              </w:rPr>
              <w:t xml:space="preserve"> і </w:t>
            </w:r>
            <w:proofErr w:type="spellStart"/>
            <w:r w:rsidRPr="003A53FE">
              <w:rPr>
                <w:szCs w:val="28"/>
              </w:rPr>
              <w:t>депутати</w:t>
            </w:r>
            <w:proofErr w:type="spellEnd"/>
            <w:r w:rsidRPr="003A53FE">
              <w:rPr>
                <w:szCs w:val="28"/>
              </w:rPr>
              <w:t xml:space="preserve"> </w:t>
            </w:r>
            <w:proofErr w:type="spellStart"/>
            <w:r w:rsidRPr="003A53FE">
              <w:rPr>
                <w:szCs w:val="28"/>
              </w:rPr>
              <w:t>місцевих</w:t>
            </w:r>
            <w:proofErr w:type="spellEnd"/>
            <w:r w:rsidRPr="003A53FE">
              <w:rPr>
                <w:szCs w:val="28"/>
              </w:rPr>
              <w:t xml:space="preserve"> рад для </w:t>
            </w:r>
            <w:proofErr w:type="spellStart"/>
            <w:r w:rsidRPr="003A53FE">
              <w:rPr>
                <w:szCs w:val="28"/>
              </w:rPr>
              <w:t>розміщення</w:t>
            </w:r>
            <w:proofErr w:type="spellEnd"/>
            <w:r w:rsidRPr="003A53FE">
              <w:rPr>
                <w:szCs w:val="28"/>
              </w:rPr>
              <w:t xml:space="preserve"> </w:t>
            </w:r>
            <w:proofErr w:type="spellStart"/>
            <w:r w:rsidRPr="003A53FE">
              <w:rPr>
                <w:szCs w:val="28"/>
              </w:rPr>
              <w:t>громадської</w:t>
            </w:r>
            <w:proofErr w:type="spellEnd"/>
            <w:r w:rsidRPr="003A53FE">
              <w:rPr>
                <w:szCs w:val="28"/>
              </w:rPr>
              <w:t xml:space="preserve"> </w:t>
            </w:r>
            <w:proofErr w:type="spellStart"/>
            <w:r w:rsidRPr="003A53FE">
              <w:rPr>
                <w:szCs w:val="28"/>
              </w:rPr>
              <w:t>приймальні</w:t>
            </w:r>
            <w:proofErr w:type="spellEnd"/>
          </w:p>
        </w:tc>
        <w:tc>
          <w:tcPr>
            <w:tcW w:w="1950" w:type="dxa"/>
          </w:tcPr>
          <w:p w:rsidR="003A53FE" w:rsidRPr="003A53FE" w:rsidRDefault="003A53FE" w:rsidP="003A53FE">
            <w:pPr>
              <w:jc w:val="center"/>
              <w:rPr>
                <w:szCs w:val="28"/>
                <w:lang w:val="uk-UA"/>
              </w:rPr>
            </w:pPr>
            <w:r w:rsidRPr="003A53FE">
              <w:rPr>
                <w:szCs w:val="28"/>
              </w:rPr>
              <w:t>3</w:t>
            </w:r>
          </w:p>
        </w:tc>
      </w:tr>
      <w:tr w:rsidR="003A53FE" w:rsidRPr="003A53FE" w:rsidTr="003A53FE">
        <w:tc>
          <w:tcPr>
            <w:tcW w:w="7621" w:type="dxa"/>
          </w:tcPr>
          <w:p w:rsidR="003A53FE" w:rsidRPr="003A53FE" w:rsidRDefault="003A53FE" w:rsidP="003A53FE">
            <w:pPr>
              <w:jc w:val="both"/>
              <w:rPr>
                <w:color w:val="C00000"/>
                <w:szCs w:val="28"/>
                <w:lang w:val="uk-UA"/>
              </w:rPr>
            </w:pPr>
            <w:r w:rsidRPr="00587B0F">
              <w:rPr>
                <w:szCs w:val="28"/>
                <w:lang w:val="uk-UA"/>
              </w:rPr>
              <w:t xml:space="preserve">7. Органи державної влади та органи місцевого самоврядування, інші </w:t>
            </w:r>
            <w:r w:rsidRPr="00587B0F">
              <w:rPr>
                <w:szCs w:val="28"/>
                <w:u w:val="single"/>
                <w:lang w:val="uk-UA"/>
              </w:rPr>
              <w:t>підприємства,</w:t>
            </w:r>
            <w:r w:rsidRPr="00587B0F">
              <w:rPr>
                <w:szCs w:val="28"/>
                <w:lang w:val="uk-UA"/>
              </w:rPr>
              <w:t xml:space="preserve"> установи і організації, діяльність яких частково фінансується за рахунок державного або місцевих бюджетів</w:t>
            </w:r>
          </w:p>
        </w:tc>
        <w:tc>
          <w:tcPr>
            <w:tcW w:w="1950" w:type="dxa"/>
          </w:tcPr>
          <w:p w:rsidR="003A53FE" w:rsidRPr="003A53FE" w:rsidRDefault="003A53FE" w:rsidP="003A53FE">
            <w:pPr>
              <w:jc w:val="center"/>
              <w:rPr>
                <w:szCs w:val="28"/>
                <w:lang w:val="uk-UA"/>
              </w:rPr>
            </w:pPr>
            <w:r w:rsidRPr="003A53FE">
              <w:rPr>
                <w:szCs w:val="28"/>
                <w:lang w:val="uk-UA"/>
              </w:rPr>
              <w:t>3</w:t>
            </w:r>
          </w:p>
        </w:tc>
      </w:tr>
      <w:tr w:rsidR="003A53FE" w:rsidRPr="003A53FE" w:rsidTr="003A53FE">
        <w:tc>
          <w:tcPr>
            <w:tcW w:w="7621" w:type="dxa"/>
          </w:tcPr>
          <w:p w:rsidR="003A53FE" w:rsidRPr="003A53FE" w:rsidRDefault="003A53FE" w:rsidP="003A53FE">
            <w:pPr>
              <w:rPr>
                <w:szCs w:val="28"/>
                <w:lang w:val="uk-UA"/>
              </w:rPr>
            </w:pPr>
            <w:r w:rsidRPr="003A53FE">
              <w:rPr>
                <w:szCs w:val="28"/>
                <w:lang w:val="uk-UA"/>
              </w:rPr>
              <w:t>8. Релігійні організації для забезпечення проведення релігійних обрядів та церемоній:</w:t>
            </w:r>
          </w:p>
        </w:tc>
        <w:tc>
          <w:tcPr>
            <w:tcW w:w="1950" w:type="dxa"/>
          </w:tcPr>
          <w:p w:rsidR="003A53FE" w:rsidRPr="003A53FE" w:rsidRDefault="003A53FE" w:rsidP="003A53FE">
            <w:pPr>
              <w:jc w:val="center"/>
              <w:rPr>
                <w:szCs w:val="28"/>
                <w:lang w:val="uk-UA"/>
              </w:rPr>
            </w:pPr>
          </w:p>
        </w:tc>
      </w:tr>
      <w:tr w:rsidR="003A53FE" w:rsidRPr="003A53FE" w:rsidTr="003A53FE">
        <w:tc>
          <w:tcPr>
            <w:tcW w:w="7621" w:type="dxa"/>
          </w:tcPr>
          <w:p w:rsidR="003A53FE" w:rsidRPr="003A53FE" w:rsidRDefault="003A53FE" w:rsidP="003A53FE">
            <w:pPr>
              <w:rPr>
                <w:szCs w:val="28"/>
                <w:lang w:val="uk-UA"/>
              </w:rPr>
            </w:pPr>
            <w:r w:rsidRPr="003A53FE">
              <w:rPr>
                <w:szCs w:val="28"/>
                <w:lang w:val="uk-UA"/>
              </w:rPr>
              <w:t xml:space="preserve">не більш як 50 </w:t>
            </w:r>
            <w:proofErr w:type="spellStart"/>
            <w:r w:rsidRPr="003A53FE">
              <w:rPr>
                <w:szCs w:val="28"/>
                <w:lang w:val="uk-UA"/>
              </w:rPr>
              <w:t>кв</w:t>
            </w:r>
            <w:proofErr w:type="spellEnd"/>
            <w:r w:rsidRPr="003A53FE">
              <w:rPr>
                <w:szCs w:val="28"/>
                <w:lang w:val="uk-UA"/>
              </w:rPr>
              <w:t>. метрів;</w:t>
            </w:r>
          </w:p>
        </w:tc>
        <w:tc>
          <w:tcPr>
            <w:tcW w:w="1950" w:type="dxa"/>
          </w:tcPr>
          <w:p w:rsidR="003A53FE" w:rsidRPr="003A53FE" w:rsidRDefault="003A53FE" w:rsidP="003A53FE">
            <w:pPr>
              <w:jc w:val="center"/>
              <w:rPr>
                <w:szCs w:val="28"/>
                <w:lang w:val="uk-UA"/>
              </w:rPr>
            </w:pPr>
            <w:r w:rsidRPr="003A53FE">
              <w:rPr>
                <w:szCs w:val="28"/>
                <w:lang w:val="uk-UA"/>
              </w:rPr>
              <w:t>4</w:t>
            </w:r>
          </w:p>
        </w:tc>
      </w:tr>
      <w:tr w:rsidR="003A53FE" w:rsidRPr="003A53FE" w:rsidTr="003A53FE">
        <w:tc>
          <w:tcPr>
            <w:tcW w:w="7621" w:type="dxa"/>
          </w:tcPr>
          <w:p w:rsidR="003A53FE" w:rsidRPr="003A53FE" w:rsidRDefault="003A53FE" w:rsidP="003A53FE">
            <w:pPr>
              <w:rPr>
                <w:szCs w:val="28"/>
                <w:lang w:val="uk-UA"/>
              </w:rPr>
            </w:pPr>
            <w:r w:rsidRPr="003A53FE">
              <w:rPr>
                <w:szCs w:val="28"/>
                <w:lang w:val="uk-UA"/>
              </w:rPr>
              <w:t xml:space="preserve">для частини площі, що перевищує 50 </w:t>
            </w:r>
            <w:proofErr w:type="spellStart"/>
            <w:r w:rsidRPr="003A53FE">
              <w:rPr>
                <w:szCs w:val="28"/>
                <w:lang w:val="uk-UA"/>
              </w:rPr>
              <w:t>кв</w:t>
            </w:r>
            <w:proofErr w:type="spellEnd"/>
            <w:r w:rsidRPr="003A53FE">
              <w:rPr>
                <w:szCs w:val="28"/>
                <w:lang w:val="uk-UA"/>
              </w:rPr>
              <w:t>. метрів</w:t>
            </w:r>
          </w:p>
        </w:tc>
        <w:tc>
          <w:tcPr>
            <w:tcW w:w="1950" w:type="dxa"/>
          </w:tcPr>
          <w:p w:rsidR="003A53FE" w:rsidRPr="003A53FE" w:rsidRDefault="003A53FE" w:rsidP="003A53FE">
            <w:pPr>
              <w:jc w:val="center"/>
              <w:rPr>
                <w:szCs w:val="28"/>
                <w:lang w:val="uk-UA"/>
              </w:rPr>
            </w:pPr>
            <w:r w:rsidRPr="003A53FE">
              <w:rPr>
                <w:szCs w:val="28"/>
                <w:lang w:val="uk-UA"/>
              </w:rPr>
              <w:t>7</w:t>
            </w:r>
          </w:p>
        </w:tc>
      </w:tr>
      <w:tr w:rsidR="003A53FE" w:rsidRPr="003A53FE" w:rsidTr="003A53FE">
        <w:tc>
          <w:tcPr>
            <w:tcW w:w="7621" w:type="dxa"/>
          </w:tcPr>
          <w:p w:rsidR="003A53FE" w:rsidRPr="003A53FE" w:rsidRDefault="003A53FE" w:rsidP="003A53FE">
            <w:pPr>
              <w:rPr>
                <w:szCs w:val="28"/>
                <w:lang w:val="uk-UA"/>
              </w:rPr>
            </w:pPr>
            <w:r w:rsidRPr="003A53FE">
              <w:rPr>
                <w:szCs w:val="28"/>
                <w:lang w:val="uk-UA"/>
              </w:rPr>
              <w:t xml:space="preserve">9. Державні та комунальні підприємства, установи, </w:t>
            </w:r>
            <w:r w:rsidRPr="003A53FE">
              <w:rPr>
                <w:szCs w:val="28"/>
                <w:lang w:val="uk-UA"/>
              </w:rPr>
              <w:lastRenderedPageBreak/>
              <w:t>організації у сфері культури і мистецтв чи громадські організації у сфері культури і мистецтв (у тому числі національні творчі спілки або їх члени під творчі майстерні)</w:t>
            </w:r>
          </w:p>
        </w:tc>
        <w:tc>
          <w:tcPr>
            <w:tcW w:w="1950" w:type="dxa"/>
          </w:tcPr>
          <w:p w:rsidR="003A53FE" w:rsidRPr="003A53FE" w:rsidRDefault="003A53FE" w:rsidP="003A53FE">
            <w:pPr>
              <w:jc w:val="center"/>
              <w:rPr>
                <w:szCs w:val="28"/>
                <w:lang w:val="uk-UA"/>
              </w:rPr>
            </w:pPr>
            <w:r w:rsidRPr="003A53FE">
              <w:rPr>
                <w:szCs w:val="28"/>
                <w:lang w:val="uk-UA"/>
              </w:rPr>
              <w:lastRenderedPageBreak/>
              <w:t>4</w:t>
            </w:r>
          </w:p>
        </w:tc>
      </w:tr>
      <w:tr w:rsidR="003A53FE" w:rsidRPr="003A53FE" w:rsidTr="003A53FE">
        <w:tc>
          <w:tcPr>
            <w:tcW w:w="7621" w:type="dxa"/>
          </w:tcPr>
          <w:p w:rsidR="003A53FE" w:rsidRPr="003A53FE" w:rsidRDefault="003A53FE" w:rsidP="003A53FE">
            <w:pPr>
              <w:rPr>
                <w:szCs w:val="28"/>
                <w:lang w:val="uk-UA"/>
              </w:rPr>
            </w:pPr>
            <w:r w:rsidRPr="003A53FE">
              <w:rPr>
                <w:szCs w:val="28"/>
                <w:lang w:val="uk-UA"/>
              </w:rPr>
              <w:lastRenderedPageBreak/>
              <w:t xml:space="preserve">10. </w:t>
            </w:r>
            <w:proofErr w:type="spellStart"/>
            <w:r w:rsidRPr="003A53FE">
              <w:rPr>
                <w:szCs w:val="28"/>
              </w:rPr>
              <w:t>Громадські</w:t>
            </w:r>
            <w:proofErr w:type="spellEnd"/>
            <w:r w:rsidRPr="003A53FE">
              <w:rPr>
                <w:szCs w:val="28"/>
              </w:rPr>
              <w:t xml:space="preserve"> </w:t>
            </w:r>
            <w:proofErr w:type="spellStart"/>
            <w:r w:rsidRPr="003A53FE">
              <w:rPr>
                <w:szCs w:val="28"/>
              </w:rPr>
              <w:t>організації</w:t>
            </w:r>
            <w:proofErr w:type="spellEnd"/>
            <w:r w:rsidRPr="003A53FE">
              <w:rPr>
                <w:szCs w:val="28"/>
              </w:rPr>
              <w:t xml:space="preserve"> </w:t>
            </w:r>
            <w:proofErr w:type="spellStart"/>
            <w:r w:rsidRPr="003A53FE">
              <w:rPr>
                <w:szCs w:val="28"/>
              </w:rPr>
              <w:t>ветерані</w:t>
            </w:r>
            <w:proofErr w:type="gramStart"/>
            <w:r w:rsidRPr="003A53FE">
              <w:rPr>
                <w:szCs w:val="28"/>
              </w:rPr>
              <w:t>в</w:t>
            </w:r>
            <w:proofErr w:type="spellEnd"/>
            <w:proofErr w:type="gramEnd"/>
            <w:r w:rsidRPr="003A53FE">
              <w:rPr>
                <w:szCs w:val="28"/>
              </w:rPr>
              <w:t xml:space="preserve"> для </w:t>
            </w:r>
            <w:proofErr w:type="spellStart"/>
            <w:r w:rsidRPr="003A53FE">
              <w:rPr>
                <w:szCs w:val="28"/>
              </w:rPr>
              <w:t>розміщення</w:t>
            </w:r>
            <w:proofErr w:type="spellEnd"/>
            <w:r w:rsidRPr="003A53FE">
              <w:rPr>
                <w:szCs w:val="28"/>
              </w:rPr>
              <w:t xml:space="preserve"> </w:t>
            </w:r>
            <w:proofErr w:type="spellStart"/>
            <w:r w:rsidRPr="003A53FE">
              <w:rPr>
                <w:szCs w:val="28"/>
              </w:rPr>
              <w:t>реабілітаційних</w:t>
            </w:r>
            <w:proofErr w:type="spellEnd"/>
            <w:r w:rsidRPr="003A53FE">
              <w:rPr>
                <w:szCs w:val="28"/>
              </w:rPr>
              <w:t xml:space="preserve"> </w:t>
            </w:r>
            <w:proofErr w:type="spellStart"/>
            <w:r w:rsidRPr="003A53FE">
              <w:rPr>
                <w:szCs w:val="28"/>
              </w:rPr>
              <w:t>установ</w:t>
            </w:r>
            <w:proofErr w:type="spellEnd"/>
            <w:r w:rsidRPr="003A53FE">
              <w:rPr>
                <w:szCs w:val="28"/>
              </w:rPr>
              <w:t xml:space="preserve"> для </w:t>
            </w:r>
            <w:proofErr w:type="spellStart"/>
            <w:r w:rsidRPr="003A53FE">
              <w:rPr>
                <w:szCs w:val="28"/>
              </w:rPr>
              <w:t>ветеранів</w:t>
            </w:r>
            <w:proofErr w:type="spellEnd"/>
            <w:r w:rsidRPr="003A53FE">
              <w:rPr>
                <w:szCs w:val="28"/>
              </w:rPr>
              <w:t>:</w:t>
            </w:r>
          </w:p>
        </w:tc>
        <w:tc>
          <w:tcPr>
            <w:tcW w:w="1950" w:type="dxa"/>
          </w:tcPr>
          <w:p w:rsidR="003A53FE" w:rsidRPr="003A53FE" w:rsidRDefault="003A53FE" w:rsidP="003A53FE">
            <w:pPr>
              <w:jc w:val="center"/>
              <w:rPr>
                <w:szCs w:val="28"/>
                <w:lang w:val="uk-UA"/>
              </w:rPr>
            </w:pPr>
          </w:p>
        </w:tc>
      </w:tr>
      <w:tr w:rsidR="003A53FE" w:rsidRPr="003A53FE" w:rsidTr="003A53FE">
        <w:tc>
          <w:tcPr>
            <w:tcW w:w="7621" w:type="dxa"/>
          </w:tcPr>
          <w:p w:rsidR="003A53FE" w:rsidRPr="003A53FE" w:rsidRDefault="003A53FE" w:rsidP="003A53FE">
            <w:pPr>
              <w:rPr>
                <w:szCs w:val="28"/>
                <w:lang w:val="uk-UA"/>
              </w:rPr>
            </w:pPr>
            <w:r w:rsidRPr="003A53FE">
              <w:rPr>
                <w:szCs w:val="28"/>
              </w:rPr>
              <w:t xml:space="preserve">не </w:t>
            </w:r>
            <w:proofErr w:type="spellStart"/>
            <w:r w:rsidRPr="003A53FE">
              <w:rPr>
                <w:szCs w:val="28"/>
              </w:rPr>
              <w:t>більш</w:t>
            </w:r>
            <w:proofErr w:type="spellEnd"/>
            <w:r w:rsidRPr="003A53FE">
              <w:rPr>
                <w:szCs w:val="28"/>
              </w:rPr>
              <w:t xml:space="preserve"> як 100 кв. </w:t>
            </w:r>
            <w:proofErr w:type="spellStart"/>
            <w:r w:rsidRPr="003A53FE">
              <w:rPr>
                <w:szCs w:val="28"/>
              </w:rPr>
              <w:t>метрі</w:t>
            </w:r>
            <w:proofErr w:type="gramStart"/>
            <w:r w:rsidRPr="003A53FE">
              <w:rPr>
                <w:szCs w:val="28"/>
              </w:rPr>
              <w:t>в</w:t>
            </w:r>
            <w:proofErr w:type="spellEnd"/>
            <w:proofErr w:type="gramEnd"/>
            <w:r w:rsidRPr="003A53FE">
              <w:rPr>
                <w:szCs w:val="28"/>
              </w:rPr>
              <w:t>;</w:t>
            </w:r>
          </w:p>
        </w:tc>
        <w:tc>
          <w:tcPr>
            <w:tcW w:w="1950" w:type="dxa"/>
          </w:tcPr>
          <w:p w:rsidR="003A53FE" w:rsidRPr="003A53FE" w:rsidRDefault="003A53FE" w:rsidP="003A53FE">
            <w:pPr>
              <w:jc w:val="center"/>
              <w:rPr>
                <w:szCs w:val="28"/>
                <w:lang w:val="uk-UA"/>
              </w:rPr>
            </w:pPr>
            <w:r w:rsidRPr="003A53FE">
              <w:rPr>
                <w:szCs w:val="28"/>
              </w:rPr>
              <w:t>4</w:t>
            </w:r>
          </w:p>
        </w:tc>
      </w:tr>
      <w:tr w:rsidR="003A53FE" w:rsidRPr="003A53FE" w:rsidTr="003A53FE">
        <w:tc>
          <w:tcPr>
            <w:tcW w:w="7621" w:type="dxa"/>
          </w:tcPr>
          <w:p w:rsidR="003A53FE" w:rsidRPr="003A53FE" w:rsidRDefault="003A53FE" w:rsidP="003A53FE">
            <w:pPr>
              <w:rPr>
                <w:szCs w:val="28"/>
                <w:lang w:val="uk-UA"/>
              </w:rPr>
            </w:pPr>
            <w:r w:rsidRPr="003A53FE">
              <w:rPr>
                <w:szCs w:val="28"/>
              </w:rPr>
              <w:t xml:space="preserve">для </w:t>
            </w:r>
            <w:proofErr w:type="spellStart"/>
            <w:r w:rsidRPr="003A53FE">
              <w:rPr>
                <w:szCs w:val="28"/>
              </w:rPr>
              <w:t>частини</w:t>
            </w:r>
            <w:proofErr w:type="spellEnd"/>
            <w:r w:rsidRPr="003A53FE">
              <w:rPr>
                <w:szCs w:val="28"/>
              </w:rPr>
              <w:t xml:space="preserve"> </w:t>
            </w:r>
            <w:proofErr w:type="spellStart"/>
            <w:r w:rsidRPr="003A53FE">
              <w:rPr>
                <w:szCs w:val="28"/>
              </w:rPr>
              <w:t>площі</w:t>
            </w:r>
            <w:proofErr w:type="spellEnd"/>
            <w:r w:rsidRPr="003A53FE">
              <w:rPr>
                <w:szCs w:val="28"/>
              </w:rPr>
              <w:t xml:space="preserve">, </w:t>
            </w:r>
            <w:proofErr w:type="spellStart"/>
            <w:r w:rsidRPr="003A53FE">
              <w:rPr>
                <w:szCs w:val="28"/>
              </w:rPr>
              <w:t>що</w:t>
            </w:r>
            <w:proofErr w:type="spellEnd"/>
            <w:r w:rsidRPr="003A53FE">
              <w:rPr>
                <w:szCs w:val="28"/>
              </w:rPr>
              <w:t xml:space="preserve"> </w:t>
            </w:r>
            <w:proofErr w:type="spellStart"/>
            <w:r w:rsidRPr="003A53FE">
              <w:rPr>
                <w:szCs w:val="28"/>
              </w:rPr>
              <w:t>перевищує</w:t>
            </w:r>
            <w:proofErr w:type="spellEnd"/>
            <w:r w:rsidRPr="003A53FE">
              <w:rPr>
                <w:szCs w:val="28"/>
              </w:rPr>
              <w:t xml:space="preserve"> 100 кв. </w:t>
            </w:r>
            <w:proofErr w:type="spellStart"/>
            <w:r w:rsidRPr="003A53FE">
              <w:rPr>
                <w:szCs w:val="28"/>
              </w:rPr>
              <w:t>метрі</w:t>
            </w:r>
            <w:proofErr w:type="gramStart"/>
            <w:r w:rsidRPr="003A53FE">
              <w:rPr>
                <w:szCs w:val="28"/>
              </w:rPr>
              <w:t>в</w:t>
            </w:r>
            <w:proofErr w:type="spellEnd"/>
            <w:proofErr w:type="gramEnd"/>
          </w:p>
        </w:tc>
        <w:tc>
          <w:tcPr>
            <w:tcW w:w="1950" w:type="dxa"/>
          </w:tcPr>
          <w:p w:rsidR="003A53FE" w:rsidRPr="003A53FE" w:rsidRDefault="003A53FE" w:rsidP="003A53FE">
            <w:pPr>
              <w:jc w:val="center"/>
              <w:rPr>
                <w:szCs w:val="28"/>
                <w:lang w:val="uk-UA"/>
              </w:rPr>
            </w:pPr>
            <w:r w:rsidRPr="003A53FE">
              <w:rPr>
                <w:szCs w:val="28"/>
              </w:rPr>
              <w:t>7</w:t>
            </w:r>
          </w:p>
        </w:tc>
      </w:tr>
      <w:tr w:rsidR="003A53FE" w:rsidRPr="003A53FE" w:rsidTr="003A53FE">
        <w:tc>
          <w:tcPr>
            <w:tcW w:w="7621" w:type="dxa"/>
          </w:tcPr>
          <w:p w:rsidR="003A53FE" w:rsidRPr="003A53FE" w:rsidRDefault="003A53FE" w:rsidP="003A53FE">
            <w:pPr>
              <w:rPr>
                <w:szCs w:val="28"/>
                <w:lang w:val="uk-UA"/>
              </w:rPr>
            </w:pPr>
            <w:r w:rsidRPr="003A53FE">
              <w:rPr>
                <w:szCs w:val="28"/>
                <w:lang w:val="uk-UA"/>
              </w:rPr>
              <w:t>11. Реабілітаційні установи для осіб з інвалідністю та дітей з інвалідністю для розміщення таких реабілітаційних установ:</w:t>
            </w:r>
          </w:p>
        </w:tc>
        <w:tc>
          <w:tcPr>
            <w:tcW w:w="1950" w:type="dxa"/>
          </w:tcPr>
          <w:p w:rsidR="003A53FE" w:rsidRPr="003A53FE" w:rsidRDefault="003A53FE" w:rsidP="003A53FE">
            <w:pPr>
              <w:jc w:val="center"/>
              <w:rPr>
                <w:szCs w:val="28"/>
                <w:lang w:val="uk-UA"/>
              </w:rPr>
            </w:pPr>
            <w:r w:rsidRPr="003A53FE">
              <w:rPr>
                <w:szCs w:val="28"/>
                <w:lang w:val="uk-UA"/>
              </w:rPr>
              <w:t>7</w:t>
            </w:r>
          </w:p>
        </w:tc>
      </w:tr>
      <w:tr w:rsidR="003A53FE" w:rsidRPr="003A53FE" w:rsidTr="003A53FE">
        <w:tc>
          <w:tcPr>
            <w:tcW w:w="7621" w:type="dxa"/>
          </w:tcPr>
          <w:p w:rsidR="003A53FE" w:rsidRPr="003A53FE" w:rsidRDefault="003A53FE" w:rsidP="003A53FE">
            <w:pPr>
              <w:rPr>
                <w:szCs w:val="28"/>
                <w:lang w:val="uk-UA"/>
              </w:rPr>
            </w:pPr>
            <w:r w:rsidRPr="003A53FE">
              <w:rPr>
                <w:szCs w:val="28"/>
                <w:lang w:val="uk-UA"/>
              </w:rPr>
              <w:t xml:space="preserve">12. </w:t>
            </w:r>
            <w:proofErr w:type="spellStart"/>
            <w:r w:rsidRPr="003A53FE">
              <w:rPr>
                <w:szCs w:val="28"/>
              </w:rPr>
              <w:t>Державні</w:t>
            </w:r>
            <w:proofErr w:type="spellEnd"/>
            <w:r w:rsidRPr="003A53FE">
              <w:rPr>
                <w:szCs w:val="28"/>
              </w:rPr>
              <w:t xml:space="preserve"> </w:t>
            </w:r>
            <w:proofErr w:type="spellStart"/>
            <w:r w:rsidRPr="003A53FE">
              <w:rPr>
                <w:szCs w:val="28"/>
              </w:rPr>
              <w:t>видавництва</w:t>
            </w:r>
            <w:proofErr w:type="spellEnd"/>
            <w:r w:rsidRPr="003A53FE">
              <w:rPr>
                <w:szCs w:val="28"/>
              </w:rPr>
              <w:t xml:space="preserve"> і </w:t>
            </w:r>
            <w:proofErr w:type="spellStart"/>
            <w:proofErr w:type="gramStart"/>
            <w:r w:rsidRPr="003A53FE">
              <w:rPr>
                <w:szCs w:val="28"/>
              </w:rPr>
              <w:t>п</w:t>
            </w:r>
            <w:proofErr w:type="gramEnd"/>
            <w:r w:rsidRPr="003A53FE">
              <w:rPr>
                <w:szCs w:val="28"/>
              </w:rPr>
              <w:t>ідприємства</w:t>
            </w:r>
            <w:proofErr w:type="spellEnd"/>
            <w:r w:rsidRPr="003A53FE">
              <w:rPr>
                <w:szCs w:val="28"/>
              </w:rPr>
              <w:t xml:space="preserve"> </w:t>
            </w:r>
            <w:proofErr w:type="spellStart"/>
            <w:r w:rsidRPr="003A53FE">
              <w:rPr>
                <w:szCs w:val="28"/>
              </w:rPr>
              <w:t>книгорозповсюдження</w:t>
            </w:r>
            <w:proofErr w:type="spellEnd"/>
          </w:p>
        </w:tc>
        <w:tc>
          <w:tcPr>
            <w:tcW w:w="1950" w:type="dxa"/>
          </w:tcPr>
          <w:p w:rsidR="003A53FE" w:rsidRPr="003A53FE" w:rsidRDefault="003A53FE" w:rsidP="003A53FE">
            <w:pPr>
              <w:jc w:val="center"/>
              <w:rPr>
                <w:szCs w:val="28"/>
                <w:lang w:val="uk-UA"/>
              </w:rPr>
            </w:pPr>
            <w:r w:rsidRPr="003A53FE">
              <w:rPr>
                <w:szCs w:val="28"/>
              </w:rPr>
              <w:t>4</w:t>
            </w:r>
          </w:p>
        </w:tc>
      </w:tr>
      <w:tr w:rsidR="003A53FE" w:rsidRPr="003A53FE" w:rsidTr="003A53FE">
        <w:tc>
          <w:tcPr>
            <w:tcW w:w="7621" w:type="dxa"/>
          </w:tcPr>
          <w:p w:rsidR="003A53FE" w:rsidRPr="003A53FE" w:rsidRDefault="003A53FE" w:rsidP="003A53FE">
            <w:pPr>
              <w:rPr>
                <w:szCs w:val="28"/>
                <w:lang w:val="uk-UA"/>
              </w:rPr>
            </w:pPr>
            <w:r w:rsidRPr="003A53FE">
              <w:rPr>
                <w:szCs w:val="28"/>
                <w:lang w:val="uk-UA"/>
              </w:rPr>
              <w:t>13. Вітчизняні видавництва та підприємства книгорозповсюдження, що забезпечують підготовку, випуск та (чи) розповсюдження не менш як 50 відсотків книжкової продукції державною мовою (за винятком видань рекламного та еротичного характеру).</w:t>
            </w:r>
          </w:p>
        </w:tc>
        <w:tc>
          <w:tcPr>
            <w:tcW w:w="1950" w:type="dxa"/>
          </w:tcPr>
          <w:p w:rsidR="003A53FE" w:rsidRPr="003A53FE" w:rsidRDefault="003A53FE" w:rsidP="003A53FE">
            <w:pPr>
              <w:jc w:val="center"/>
              <w:rPr>
                <w:szCs w:val="28"/>
                <w:lang w:val="uk-UA"/>
              </w:rPr>
            </w:pPr>
            <w:r w:rsidRPr="003A53FE">
              <w:rPr>
                <w:szCs w:val="28"/>
              </w:rPr>
              <w:t>4</w:t>
            </w:r>
          </w:p>
        </w:tc>
      </w:tr>
      <w:tr w:rsidR="003A53FE" w:rsidRPr="003A53FE" w:rsidTr="003A53FE">
        <w:tc>
          <w:tcPr>
            <w:tcW w:w="7621" w:type="dxa"/>
          </w:tcPr>
          <w:p w:rsidR="003A53FE" w:rsidRPr="003A53FE" w:rsidRDefault="003A53FE" w:rsidP="003A53FE">
            <w:pPr>
              <w:rPr>
                <w:szCs w:val="28"/>
                <w:lang w:val="uk-UA"/>
              </w:rPr>
            </w:pPr>
            <w:r w:rsidRPr="003A53FE">
              <w:rPr>
                <w:szCs w:val="28"/>
              </w:rPr>
              <w:t>1</w:t>
            </w:r>
            <w:r w:rsidRPr="003A53FE">
              <w:rPr>
                <w:szCs w:val="28"/>
                <w:lang w:val="uk-UA"/>
              </w:rPr>
              <w:t>4</w:t>
            </w:r>
            <w:r w:rsidRPr="003A53FE">
              <w:rPr>
                <w:szCs w:val="28"/>
              </w:rPr>
              <w:t xml:space="preserve">. </w:t>
            </w:r>
            <w:proofErr w:type="spellStart"/>
            <w:r w:rsidRPr="003A53FE">
              <w:rPr>
                <w:szCs w:val="28"/>
              </w:rPr>
              <w:t>Музеї</w:t>
            </w:r>
            <w:proofErr w:type="spellEnd"/>
            <w:r w:rsidRPr="003A53FE">
              <w:rPr>
                <w:szCs w:val="28"/>
              </w:rPr>
              <w:t xml:space="preserve">, </w:t>
            </w:r>
            <w:proofErr w:type="spellStart"/>
            <w:proofErr w:type="gramStart"/>
            <w:r w:rsidRPr="003A53FE">
              <w:rPr>
                <w:szCs w:val="28"/>
              </w:rPr>
              <w:t>кр</w:t>
            </w:r>
            <w:proofErr w:type="gramEnd"/>
            <w:r w:rsidRPr="003A53FE">
              <w:rPr>
                <w:szCs w:val="28"/>
              </w:rPr>
              <w:t>ім</w:t>
            </w:r>
            <w:proofErr w:type="spellEnd"/>
            <w:r w:rsidRPr="003A53FE">
              <w:rPr>
                <w:szCs w:val="28"/>
              </w:rPr>
              <w:t xml:space="preserve"> </w:t>
            </w:r>
            <w:proofErr w:type="spellStart"/>
            <w:r w:rsidRPr="003A53FE">
              <w:rPr>
                <w:szCs w:val="28"/>
              </w:rPr>
              <w:t>зазначених</w:t>
            </w:r>
            <w:proofErr w:type="spellEnd"/>
            <w:r w:rsidRPr="003A53FE">
              <w:rPr>
                <w:szCs w:val="28"/>
              </w:rPr>
              <w:t xml:space="preserve"> у </w:t>
            </w:r>
            <w:proofErr w:type="spellStart"/>
            <w:r w:rsidRPr="003A53FE">
              <w:rPr>
                <w:szCs w:val="28"/>
              </w:rPr>
              <w:t>пункті</w:t>
            </w:r>
            <w:proofErr w:type="spellEnd"/>
            <w:r w:rsidRPr="003A53FE">
              <w:rPr>
                <w:szCs w:val="28"/>
              </w:rPr>
              <w:t xml:space="preserve"> 8 Методики.</w:t>
            </w:r>
          </w:p>
        </w:tc>
        <w:tc>
          <w:tcPr>
            <w:tcW w:w="1950" w:type="dxa"/>
          </w:tcPr>
          <w:p w:rsidR="003A53FE" w:rsidRPr="003A53FE" w:rsidRDefault="003A53FE" w:rsidP="003A53FE">
            <w:pPr>
              <w:jc w:val="center"/>
              <w:rPr>
                <w:szCs w:val="28"/>
                <w:lang w:val="uk-UA"/>
              </w:rPr>
            </w:pPr>
            <w:r w:rsidRPr="003A53FE">
              <w:rPr>
                <w:szCs w:val="28"/>
              </w:rPr>
              <w:t>3</w:t>
            </w:r>
          </w:p>
        </w:tc>
      </w:tr>
      <w:tr w:rsidR="003A53FE" w:rsidRPr="003A53FE" w:rsidTr="003A53FE">
        <w:tc>
          <w:tcPr>
            <w:tcW w:w="7621" w:type="dxa"/>
          </w:tcPr>
          <w:p w:rsidR="003A53FE" w:rsidRPr="003A53FE" w:rsidRDefault="003A53FE" w:rsidP="003A53FE">
            <w:pPr>
              <w:rPr>
                <w:szCs w:val="28"/>
                <w:lang w:val="uk-UA"/>
              </w:rPr>
            </w:pPr>
            <w:r w:rsidRPr="003A53FE">
              <w:rPr>
                <w:szCs w:val="28"/>
                <w:lang w:val="uk-UA"/>
              </w:rPr>
              <w:t>15. Громадські об’єднання або засновані ними навчальні заклади, що мають ліцензію на провадження освітньої діяльності, а також отримують державне фінансування від країн-членів Європейського Союзу.</w:t>
            </w:r>
          </w:p>
        </w:tc>
        <w:tc>
          <w:tcPr>
            <w:tcW w:w="1950" w:type="dxa"/>
          </w:tcPr>
          <w:p w:rsidR="003A53FE" w:rsidRPr="003A53FE" w:rsidRDefault="003A53FE" w:rsidP="003A53FE">
            <w:pPr>
              <w:jc w:val="center"/>
              <w:rPr>
                <w:szCs w:val="28"/>
                <w:lang w:val="uk-UA"/>
              </w:rPr>
            </w:pPr>
            <w:r w:rsidRPr="003A53FE">
              <w:rPr>
                <w:szCs w:val="28"/>
                <w:lang w:val="uk-UA"/>
              </w:rPr>
              <w:t>3</w:t>
            </w:r>
          </w:p>
        </w:tc>
      </w:tr>
      <w:tr w:rsidR="003A53FE" w:rsidRPr="003A53FE" w:rsidTr="003A53FE">
        <w:tc>
          <w:tcPr>
            <w:tcW w:w="7621" w:type="dxa"/>
          </w:tcPr>
          <w:p w:rsidR="003A53FE" w:rsidRPr="003A53FE" w:rsidRDefault="003A53FE" w:rsidP="003A53FE">
            <w:pPr>
              <w:rPr>
                <w:szCs w:val="28"/>
                <w:lang w:val="uk-UA"/>
              </w:rPr>
            </w:pPr>
            <w:r w:rsidRPr="003A53FE">
              <w:rPr>
                <w:szCs w:val="28"/>
                <w:lang w:val="uk-UA"/>
              </w:rPr>
              <w:t>17. Державні та комунальні спеціалізовані підприємства, установи та заклади соціального обслуговування, що надають соціальні послуги, відповідно до Закону України «Про соціальні послуги».</w:t>
            </w:r>
          </w:p>
        </w:tc>
        <w:tc>
          <w:tcPr>
            <w:tcW w:w="1950" w:type="dxa"/>
          </w:tcPr>
          <w:p w:rsidR="003A53FE" w:rsidRPr="003A53FE" w:rsidRDefault="003A53FE" w:rsidP="003A53FE">
            <w:pPr>
              <w:jc w:val="center"/>
              <w:rPr>
                <w:szCs w:val="28"/>
                <w:lang w:val="uk-UA"/>
              </w:rPr>
            </w:pPr>
            <w:r w:rsidRPr="003A53FE">
              <w:rPr>
                <w:szCs w:val="28"/>
                <w:lang w:val="uk-UA"/>
              </w:rPr>
              <w:t>1</w:t>
            </w:r>
          </w:p>
        </w:tc>
      </w:tr>
    </w:tbl>
    <w:p w:rsidR="003A53FE" w:rsidRDefault="003A53FE" w:rsidP="003A53FE">
      <w:pPr>
        <w:ind w:firstLine="709"/>
        <w:jc w:val="both"/>
        <w:rPr>
          <w:szCs w:val="28"/>
        </w:rPr>
      </w:pPr>
    </w:p>
    <w:p w:rsidR="00587B0F" w:rsidRDefault="003A53FE" w:rsidP="00587B0F">
      <w:pPr>
        <w:jc w:val="both"/>
        <w:rPr>
          <w:b/>
          <w:szCs w:val="28"/>
        </w:rPr>
      </w:pPr>
      <w:r w:rsidRPr="003A53FE">
        <w:rPr>
          <w:szCs w:val="28"/>
        </w:rPr>
        <w:t xml:space="preserve">    </w:t>
      </w:r>
      <w:r w:rsidR="00587B0F" w:rsidRPr="00D8370F">
        <w:rPr>
          <w:b/>
          <w:szCs w:val="28"/>
        </w:rPr>
        <w:t>Се</w:t>
      </w:r>
      <w:r w:rsidR="00587B0F">
        <w:rPr>
          <w:b/>
          <w:szCs w:val="28"/>
        </w:rPr>
        <w:t xml:space="preserve">кретар ради </w:t>
      </w:r>
      <w:r w:rsidR="00587B0F" w:rsidRPr="00D8370F">
        <w:rPr>
          <w:b/>
          <w:szCs w:val="28"/>
        </w:rPr>
        <w:tab/>
      </w:r>
      <w:r w:rsidR="00587B0F" w:rsidRPr="00D8370F">
        <w:rPr>
          <w:b/>
          <w:szCs w:val="28"/>
        </w:rPr>
        <w:tab/>
      </w:r>
      <w:r w:rsidR="00587B0F" w:rsidRPr="00D8370F">
        <w:rPr>
          <w:b/>
          <w:szCs w:val="28"/>
        </w:rPr>
        <w:tab/>
      </w:r>
      <w:r w:rsidR="00587B0F" w:rsidRPr="00D8370F">
        <w:rPr>
          <w:b/>
          <w:szCs w:val="28"/>
        </w:rPr>
        <w:tab/>
      </w:r>
      <w:r w:rsidR="00587B0F" w:rsidRPr="00D8370F">
        <w:rPr>
          <w:b/>
          <w:szCs w:val="28"/>
        </w:rPr>
        <w:tab/>
      </w:r>
      <w:r w:rsidR="00587B0F" w:rsidRPr="00D8370F">
        <w:rPr>
          <w:b/>
          <w:szCs w:val="28"/>
        </w:rPr>
        <w:tab/>
      </w:r>
      <w:r w:rsidR="00587B0F" w:rsidRPr="00D8370F">
        <w:rPr>
          <w:b/>
          <w:szCs w:val="28"/>
        </w:rPr>
        <w:tab/>
      </w:r>
      <w:r w:rsidR="00587B0F">
        <w:rPr>
          <w:b/>
          <w:szCs w:val="28"/>
        </w:rPr>
        <w:t>І. МАРТИНЮК</w:t>
      </w:r>
      <w:r w:rsidR="00587B0F" w:rsidRPr="00D8370F">
        <w:rPr>
          <w:b/>
          <w:szCs w:val="28"/>
        </w:rPr>
        <w:t xml:space="preserve">         </w:t>
      </w:r>
    </w:p>
    <w:p w:rsidR="003A53FE" w:rsidRDefault="003A53FE" w:rsidP="00587B0F">
      <w:pPr>
        <w:shd w:val="clear" w:color="auto" w:fill="FFFFFF"/>
        <w:spacing w:before="225" w:after="225"/>
        <w:jc w:val="both"/>
        <w:rPr>
          <w:szCs w:val="28"/>
        </w:rPr>
      </w:pPr>
      <w:r>
        <w:rPr>
          <w:szCs w:val="28"/>
        </w:rPr>
        <w:br w:type="page"/>
      </w:r>
    </w:p>
    <w:p w:rsidR="003A53FE" w:rsidRDefault="003A53FE" w:rsidP="003A53FE">
      <w:pPr>
        <w:jc w:val="center"/>
        <w:rPr>
          <w:sz w:val="24"/>
          <w:szCs w:val="24"/>
        </w:rPr>
      </w:pPr>
      <w:r>
        <w:rPr>
          <w:sz w:val="24"/>
          <w:szCs w:val="24"/>
        </w:rPr>
        <w:lastRenderedPageBreak/>
        <w:t xml:space="preserve">                                          </w:t>
      </w:r>
      <w:r w:rsidRPr="00D56483">
        <w:rPr>
          <w:sz w:val="24"/>
          <w:szCs w:val="24"/>
        </w:rPr>
        <w:t xml:space="preserve">Додаток </w:t>
      </w:r>
      <w:r>
        <w:rPr>
          <w:sz w:val="24"/>
          <w:szCs w:val="24"/>
        </w:rPr>
        <w:t>2</w:t>
      </w:r>
      <w:r w:rsidRPr="00D56483">
        <w:rPr>
          <w:sz w:val="24"/>
          <w:szCs w:val="24"/>
        </w:rPr>
        <w:t xml:space="preserve"> </w:t>
      </w:r>
    </w:p>
    <w:p w:rsidR="003A53FE" w:rsidRDefault="003A53FE" w:rsidP="003A53FE">
      <w:pPr>
        <w:jc w:val="center"/>
        <w:rPr>
          <w:sz w:val="24"/>
          <w:szCs w:val="24"/>
        </w:rPr>
      </w:pPr>
      <w:r>
        <w:rPr>
          <w:sz w:val="24"/>
          <w:szCs w:val="24"/>
        </w:rPr>
        <w:t xml:space="preserve">                                                                                 </w:t>
      </w:r>
      <w:r w:rsidRPr="00D56483">
        <w:rPr>
          <w:sz w:val="24"/>
          <w:szCs w:val="24"/>
        </w:rPr>
        <w:t>до Методики</w:t>
      </w:r>
      <w:r>
        <w:rPr>
          <w:sz w:val="24"/>
          <w:szCs w:val="24"/>
        </w:rPr>
        <w:t xml:space="preserve"> </w:t>
      </w:r>
      <w:r w:rsidRPr="003A53FE">
        <w:rPr>
          <w:sz w:val="24"/>
          <w:szCs w:val="24"/>
        </w:rPr>
        <w:t xml:space="preserve">розрахунку плати </w:t>
      </w:r>
      <w:r>
        <w:rPr>
          <w:sz w:val="24"/>
          <w:szCs w:val="24"/>
        </w:rPr>
        <w:t xml:space="preserve">за              </w:t>
      </w:r>
    </w:p>
    <w:p w:rsidR="003A53FE" w:rsidRDefault="003A53FE" w:rsidP="003A53FE">
      <w:pPr>
        <w:jc w:val="center"/>
        <w:rPr>
          <w:sz w:val="24"/>
          <w:szCs w:val="24"/>
        </w:rPr>
      </w:pPr>
      <w:r>
        <w:rPr>
          <w:sz w:val="24"/>
          <w:szCs w:val="24"/>
        </w:rPr>
        <w:t xml:space="preserve">                                                                                        оренду майна комунальної  </w:t>
      </w:r>
      <w:r w:rsidRPr="003A53FE">
        <w:rPr>
          <w:sz w:val="24"/>
          <w:szCs w:val="24"/>
        </w:rPr>
        <w:t xml:space="preserve">власності  </w:t>
      </w:r>
    </w:p>
    <w:p w:rsidR="003A53FE" w:rsidRPr="00D56483" w:rsidRDefault="003A53FE" w:rsidP="003A53FE">
      <w:pPr>
        <w:jc w:val="center"/>
        <w:rPr>
          <w:sz w:val="24"/>
          <w:szCs w:val="24"/>
        </w:rPr>
      </w:pPr>
      <w:r>
        <w:rPr>
          <w:sz w:val="24"/>
          <w:szCs w:val="24"/>
        </w:rPr>
        <w:t xml:space="preserve">                                                                        </w:t>
      </w:r>
      <w:r w:rsidRPr="003A53FE">
        <w:rPr>
          <w:sz w:val="24"/>
          <w:szCs w:val="24"/>
        </w:rPr>
        <w:t>Срібнянської селищної р</w:t>
      </w:r>
      <w:r>
        <w:rPr>
          <w:sz w:val="24"/>
          <w:szCs w:val="24"/>
        </w:rPr>
        <w:t>ади</w:t>
      </w:r>
    </w:p>
    <w:p w:rsidR="00587B0F" w:rsidRDefault="00587B0F" w:rsidP="003A53FE">
      <w:pPr>
        <w:ind w:firstLine="709"/>
        <w:jc w:val="center"/>
        <w:rPr>
          <w:b/>
          <w:sz w:val="24"/>
          <w:szCs w:val="24"/>
        </w:rPr>
      </w:pPr>
    </w:p>
    <w:p w:rsidR="00587B0F" w:rsidRDefault="003A53FE" w:rsidP="003A53FE">
      <w:pPr>
        <w:ind w:firstLine="709"/>
        <w:jc w:val="center"/>
        <w:rPr>
          <w:b/>
          <w:szCs w:val="28"/>
        </w:rPr>
      </w:pPr>
      <w:r w:rsidRPr="00587B0F">
        <w:rPr>
          <w:b/>
          <w:szCs w:val="28"/>
        </w:rPr>
        <w:t>Орендні</w:t>
      </w:r>
      <w:r w:rsidR="00587B0F">
        <w:rPr>
          <w:b/>
          <w:szCs w:val="28"/>
        </w:rPr>
        <w:t xml:space="preserve"> </w:t>
      </w:r>
      <w:r w:rsidRPr="00587B0F">
        <w:rPr>
          <w:b/>
          <w:szCs w:val="28"/>
        </w:rPr>
        <w:t xml:space="preserve">ставки </w:t>
      </w:r>
    </w:p>
    <w:p w:rsidR="003A53FE" w:rsidRPr="00587B0F" w:rsidRDefault="003A53FE" w:rsidP="003A53FE">
      <w:pPr>
        <w:ind w:firstLine="709"/>
        <w:jc w:val="center"/>
        <w:rPr>
          <w:b/>
          <w:szCs w:val="28"/>
        </w:rPr>
      </w:pPr>
      <w:r w:rsidRPr="00587B0F">
        <w:rPr>
          <w:b/>
          <w:szCs w:val="28"/>
        </w:rPr>
        <w:t xml:space="preserve">для договорів оренди, </w:t>
      </w:r>
      <w:r w:rsidR="00587B0F">
        <w:rPr>
          <w:b/>
          <w:szCs w:val="28"/>
        </w:rPr>
        <w:t xml:space="preserve"> </w:t>
      </w:r>
      <w:r w:rsidRPr="00587B0F">
        <w:rPr>
          <w:b/>
          <w:szCs w:val="28"/>
        </w:rPr>
        <w:t>які були укладенні до набрання чинності Законом та продовжуються вперше</w:t>
      </w:r>
    </w:p>
    <w:p w:rsidR="003A53FE" w:rsidRPr="00D56483" w:rsidRDefault="003A53FE" w:rsidP="003A53FE">
      <w:pPr>
        <w:ind w:firstLine="709"/>
        <w:jc w:val="center"/>
        <w:rPr>
          <w:b/>
          <w:sz w:val="24"/>
          <w:szCs w:val="24"/>
        </w:rPr>
      </w:pPr>
    </w:p>
    <w:p w:rsidR="003A53FE" w:rsidRPr="00D56483" w:rsidRDefault="003A53FE" w:rsidP="003A53FE">
      <w:pPr>
        <w:ind w:firstLine="709"/>
        <w:jc w:val="center"/>
        <w:rPr>
          <w:b/>
          <w:sz w:val="24"/>
          <w:szCs w:val="24"/>
        </w:rPr>
      </w:pPr>
    </w:p>
    <w:tbl>
      <w:tblPr>
        <w:tblStyle w:val="a8"/>
        <w:tblW w:w="0" w:type="auto"/>
        <w:tblLook w:val="04A0" w:firstRow="1" w:lastRow="0" w:firstColumn="1" w:lastColumn="0" w:noHBand="0" w:noVBand="1"/>
      </w:tblPr>
      <w:tblGrid>
        <w:gridCol w:w="6771"/>
        <w:gridCol w:w="2800"/>
      </w:tblGrid>
      <w:tr w:rsidR="003A53FE" w:rsidRPr="004778EF" w:rsidTr="004778EF">
        <w:tc>
          <w:tcPr>
            <w:tcW w:w="6771" w:type="dxa"/>
          </w:tcPr>
          <w:p w:rsidR="003A53FE" w:rsidRPr="004778EF" w:rsidRDefault="003A53FE" w:rsidP="003A53FE">
            <w:pPr>
              <w:jc w:val="center"/>
              <w:rPr>
                <w:b/>
                <w:szCs w:val="28"/>
                <w:lang w:val="uk-UA"/>
              </w:rPr>
            </w:pPr>
            <w:r w:rsidRPr="004778EF">
              <w:rPr>
                <w:b/>
                <w:szCs w:val="28"/>
                <w:lang w:val="uk-UA"/>
              </w:rPr>
              <w:t>Найменування</w:t>
            </w:r>
          </w:p>
        </w:tc>
        <w:tc>
          <w:tcPr>
            <w:tcW w:w="2800" w:type="dxa"/>
          </w:tcPr>
          <w:p w:rsidR="003A53FE" w:rsidRPr="004778EF" w:rsidRDefault="003A53FE" w:rsidP="004778EF">
            <w:pPr>
              <w:jc w:val="center"/>
              <w:rPr>
                <w:b/>
                <w:szCs w:val="28"/>
                <w:lang w:val="uk-UA"/>
              </w:rPr>
            </w:pPr>
            <w:r w:rsidRPr="004778EF">
              <w:rPr>
                <w:b/>
                <w:szCs w:val="28"/>
                <w:lang w:val="uk-UA"/>
              </w:rPr>
              <w:t xml:space="preserve">Орендна ставка, </w:t>
            </w:r>
            <w:r w:rsidR="004778EF">
              <w:rPr>
                <w:b/>
                <w:szCs w:val="28"/>
                <w:lang w:val="uk-UA"/>
              </w:rPr>
              <w:t>%</w:t>
            </w:r>
          </w:p>
        </w:tc>
      </w:tr>
      <w:tr w:rsidR="003A53FE" w:rsidRPr="004778EF" w:rsidTr="003A53FE">
        <w:tc>
          <w:tcPr>
            <w:tcW w:w="9571" w:type="dxa"/>
            <w:gridSpan w:val="2"/>
          </w:tcPr>
          <w:p w:rsidR="003A53FE" w:rsidRPr="004778EF" w:rsidRDefault="003A53FE" w:rsidP="003A53FE">
            <w:pPr>
              <w:jc w:val="center"/>
              <w:rPr>
                <w:b/>
                <w:szCs w:val="28"/>
                <w:lang w:val="uk-UA"/>
              </w:rPr>
            </w:pPr>
            <w:proofErr w:type="spellStart"/>
            <w:r w:rsidRPr="004778EF">
              <w:rPr>
                <w:szCs w:val="28"/>
              </w:rPr>
              <w:t>Використання</w:t>
            </w:r>
            <w:proofErr w:type="spellEnd"/>
            <w:r w:rsidRPr="004778EF">
              <w:rPr>
                <w:szCs w:val="28"/>
              </w:rPr>
              <w:t xml:space="preserve"> </w:t>
            </w:r>
            <w:proofErr w:type="spellStart"/>
            <w:r w:rsidRPr="004778EF">
              <w:rPr>
                <w:szCs w:val="28"/>
              </w:rPr>
              <w:t>нерухомого</w:t>
            </w:r>
            <w:proofErr w:type="spellEnd"/>
            <w:r w:rsidRPr="004778EF">
              <w:rPr>
                <w:szCs w:val="28"/>
              </w:rPr>
              <w:t xml:space="preserve"> майна за </w:t>
            </w:r>
            <w:proofErr w:type="spellStart"/>
            <w:r w:rsidRPr="004778EF">
              <w:rPr>
                <w:szCs w:val="28"/>
              </w:rPr>
              <w:t>цільовим</w:t>
            </w:r>
            <w:proofErr w:type="spellEnd"/>
            <w:r w:rsidRPr="004778EF">
              <w:rPr>
                <w:szCs w:val="28"/>
              </w:rPr>
              <w:t xml:space="preserve"> </w:t>
            </w:r>
            <w:proofErr w:type="spellStart"/>
            <w:r w:rsidRPr="004778EF">
              <w:rPr>
                <w:szCs w:val="28"/>
              </w:rPr>
              <w:t>призначенням</w:t>
            </w:r>
            <w:proofErr w:type="spellEnd"/>
          </w:p>
        </w:tc>
      </w:tr>
      <w:tr w:rsidR="003A53FE" w:rsidRPr="004778EF" w:rsidTr="004778EF">
        <w:tc>
          <w:tcPr>
            <w:tcW w:w="6771" w:type="dxa"/>
          </w:tcPr>
          <w:p w:rsidR="003A53FE" w:rsidRPr="004778EF" w:rsidRDefault="003A53FE" w:rsidP="003A53FE">
            <w:pPr>
              <w:jc w:val="both"/>
              <w:rPr>
                <w:b/>
                <w:szCs w:val="28"/>
                <w:lang w:val="uk-UA"/>
              </w:rPr>
            </w:pPr>
            <w:r w:rsidRPr="004778EF">
              <w:rPr>
                <w:szCs w:val="28"/>
              </w:rPr>
              <w:t xml:space="preserve">1. </w:t>
            </w:r>
            <w:proofErr w:type="spellStart"/>
            <w:r w:rsidRPr="004778EF">
              <w:rPr>
                <w:szCs w:val="28"/>
              </w:rPr>
              <w:t>Розміщення</w:t>
            </w:r>
            <w:proofErr w:type="spellEnd"/>
            <w:r w:rsidRPr="004778EF">
              <w:rPr>
                <w:szCs w:val="28"/>
              </w:rPr>
              <w:t xml:space="preserve"> казино, </w:t>
            </w:r>
            <w:proofErr w:type="spellStart"/>
            <w:r w:rsidRPr="004778EF">
              <w:rPr>
                <w:szCs w:val="28"/>
              </w:rPr>
              <w:t>інших</w:t>
            </w:r>
            <w:proofErr w:type="spellEnd"/>
            <w:r w:rsidRPr="004778EF">
              <w:rPr>
                <w:szCs w:val="28"/>
              </w:rPr>
              <w:t xml:space="preserve"> </w:t>
            </w:r>
            <w:proofErr w:type="spellStart"/>
            <w:r w:rsidRPr="004778EF">
              <w:rPr>
                <w:szCs w:val="28"/>
              </w:rPr>
              <w:t>гральних</w:t>
            </w:r>
            <w:proofErr w:type="spellEnd"/>
            <w:r w:rsidRPr="004778EF">
              <w:rPr>
                <w:szCs w:val="28"/>
              </w:rPr>
              <w:t xml:space="preserve"> </w:t>
            </w:r>
            <w:proofErr w:type="spellStart"/>
            <w:r w:rsidRPr="004778EF">
              <w:rPr>
                <w:szCs w:val="28"/>
              </w:rPr>
              <w:t>закладів</w:t>
            </w:r>
            <w:proofErr w:type="spellEnd"/>
            <w:r w:rsidRPr="004778EF">
              <w:rPr>
                <w:szCs w:val="28"/>
              </w:rPr>
              <w:t xml:space="preserve">, </w:t>
            </w:r>
            <w:proofErr w:type="spellStart"/>
            <w:r w:rsidRPr="004778EF">
              <w:rPr>
                <w:szCs w:val="28"/>
              </w:rPr>
              <w:t>гральних</w:t>
            </w:r>
            <w:proofErr w:type="spellEnd"/>
            <w:r w:rsidRPr="004778EF">
              <w:rPr>
                <w:szCs w:val="28"/>
              </w:rPr>
              <w:t xml:space="preserve"> </w:t>
            </w:r>
            <w:proofErr w:type="spellStart"/>
            <w:r w:rsidRPr="004778EF">
              <w:rPr>
                <w:szCs w:val="28"/>
              </w:rPr>
              <w:t>автоматі</w:t>
            </w:r>
            <w:proofErr w:type="gramStart"/>
            <w:r w:rsidRPr="004778EF">
              <w:rPr>
                <w:szCs w:val="28"/>
              </w:rPr>
              <w:t>в</w:t>
            </w:r>
            <w:proofErr w:type="spellEnd"/>
            <w:proofErr w:type="gramEnd"/>
          </w:p>
        </w:tc>
        <w:tc>
          <w:tcPr>
            <w:tcW w:w="2800" w:type="dxa"/>
          </w:tcPr>
          <w:p w:rsidR="003A53FE" w:rsidRPr="004778EF" w:rsidRDefault="003A53FE" w:rsidP="003A53FE">
            <w:pPr>
              <w:jc w:val="center"/>
              <w:rPr>
                <w:b/>
                <w:szCs w:val="28"/>
                <w:lang w:val="uk-UA"/>
              </w:rPr>
            </w:pPr>
            <w:r w:rsidRPr="004778EF">
              <w:rPr>
                <w:szCs w:val="28"/>
              </w:rPr>
              <w:t>100</w:t>
            </w:r>
          </w:p>
        </w:tc>
      </w:tr>
      <w:tr w:rsidR="003A53FE" w:rsidRPr="004778EF" w:rsidTr="004778EF">
        <w:tc>
          <w:tcPr>
            <w:tcW w:w="6771" w:type="dxa"/>
          </w:tcPr>
          <w:p w:rsidR="003A53FE" w:rsidRPr="004778EF" w:rsidRDefault="003A53FE" w:rsidP="003A53FE">
            <w:pPr>
              <w:jc w:val="both"/>
              <w:rPr>
                <w:b/>
                <w:szCs w:val="28"/>
                <w:lang w:val="uk-UA"/>
              </w:rPr>
            </w:pPr>
            <w:r w:rsidRPr="004778EF">
              <w:rPr>
                <w:szCs w:val="28"/>
                <w:lang w:val="uk-UA"/>
              </w:rPr>
              <w:t>2. Розміщення пунктів продажу лотерейних білетів, пунктів обміну валюти</w:t>
            </w:r>
          </w:p>
        </w:tc>
        <w:tc>
          <w:tcPr>
            <w:tcW w:w="2800" w:type="dxa"/>
          </w:tcPr>
          <w:p w:rsidR="003A53FE" w:rsidRPr="004778EF" w:rsidRDefault="003A53FE" w:rsidP="003A53FE">
            <w:pPr>
              <w:jc w:val="center"/>
              <w:rPr>
                <w:b/>
                <w:szCs w:val="28"/>
                <w:lang w:val="uk-UA"/>
              </w:rPr>
            </w:pPr>
            <w:r w:rsidRPr="004778EF">
              <w:rPr>
                <w:szCs w:val="28"/>
                <w:lang w:val="uk-UA"/>
              </w:rPr>
              <w:t>45</w:t>
            </w:r>
          </w:p>
        </w:tc>
      </w:tr>
      <w:tr w:rsidR="003A53FE" w:rsidRPr="004778EF" w:rsidTr="004778EF">
        <w:tc>
          <w:tcPr>
            <w:tcW w:w="6771" w:type="dxa"/>
          </w:tcPr>
          <w:p w:rsidR="003A53FE" w:rsidRPr="004778EF" w:rsidRDefault="003A53FE" w:rsidP="003A53FE">
            <w:pPr>
              <w:jc w:val="both"/>
              <w:rPr>
                <w:b/>
                <w:szCs w:val="28"/>
                <w:lang w:val="uk-UA"/>
              </w:rPr>
            </w:pPr>
            <w:r w:rsidRPr="004778EF">
              <w:rPr>
                <w:szCs w:val="28"/>
                <w:lang w:val="uk-UA"/>
              </w:rPr>
              <w:t>3. Розміщення:</w:t>
            </w:r>
          </w:p>
        </w:tc>
        <w:tc>
          <w:tcPr>
            <w:tcW w:w="2800" w:type="dxa"/>
          </w:tcPr>
          <w:p w:rsidR="003A53FE" w:rsidRPr="004778EF" w:rsidRDefault="003A53FE" w:rsidP="003A53FE">
            <w:pPr>
              <w:jc w:val="center"/>
              <w:rPr>
                <w:b/>
                <w:szCs w:val="28"/>
                <w:lang w:val="uk-UA"/>
              </w:rPr>
            </w:pPr>
            <w:r w:rsidRPr="004778EF">
              <w:rPr>
                <w:szCs w:val="28"/>
                <w:lang w:val="uk-UA"/>
              </w:rPr>
              <w:t>40</w:t>
            </w:r>
          </w:p>
        </w:tc>
      </w:tr>
      <w:tr w:rsidR="003A53FE" w:rsidRPr="004778EF" w:rsidTr="004778EF">
        <w:tc>
          <w:tcPr>
            <w:tcW w:w="6771" w:type="dxa"/>
          </w:tcPr>
          <w:p w:rsidR="003A53FE" w:rsidRPr="004778EF" w:rsidRDefault="003A53FE" w:rsidP="003A53FE">
            <w:pPr>
              <w:jc w:val="both"/>
              <w:rPr>
                <w:b/>
                <w:szCs w:val="28"/>
                <w:lang w:val="uk-UA"/>
              </w:rPr>
            </w:pPr>
            <w:proofErr w:type="spellStart"/>
            <w:r w:rsidRPr="004778EF">
              <w:rPr>
                <w:szCs w:val="28"/>
                <w:lang w:val="uk-UA"/>
              </w:rPr>
              <w:t>банкоматів</w:t>
            </w:r>
            <w:proofErr w:type="spellEnd"/>
          </w:p>
        </w:tc>
        <w:tc>
          <w:tcPr>
            <w:tcW w:w="2800" w:type="dxa"/>
          </w:tcPr>
          <w:p w:rsidR="003A53FE" w:rsidRPr="004778EF" w:rsidRDefault="003A53FE" w:rsidP="003A53FE">
            <w:pPr>
              <w:jc w:val="center"/>
              <w:rPr>
                <w:b/>
                <w:szCs w:val="28"/>
                <w:lang w:val="uk-UA"/>
              </w:rPr>
            </w:pP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ресторанів з нічним режимом роботи</w:t>
            </w:r>
          </w:p>
        </w:tc>
        <w:tc>
          <w:tcPr>
            <w:tcW w:w="2800" w:type="dxa"/>
          </w:tcPr>
          <w:p w:rsidR="003A53FE" w:rsidRPr="004778EF" w:rsidRDefault="003A53FE" w:rsidP="003A53FE">
            <w:pPr>
              <w:jc w:val="center"/>
              <w:rPr>
                <w:b/>
                <w:szCs w:val="28"/>
                <w:lang w:val="uk-UA"/>
              </w:rPr>
            </w:pP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торговельних об'єктів з продажу ювелірних виробів, виробів з  дорогоцінних металів та дорогоцінного каміння, антикваріату, зброї</w:t>
            </w:r>
          </w:p>
        </w:tc>
        <w:tc>
          <w:tcPr>
            <w:tcW w:w="2800" w:type="dxa"/>
          </w:tcPr>
          <w:p w:rsidR="003A53FE" w:rsidRPr="004778EF" w:rsidRDefault="003A53FE" w:rsidP="003A53FE">
            <w:pPr>
              <w:jc w:val="center"/>
              <w:rPr>
                <w:b/>
                <w:szCs w:val="28"/>
                <w:lang w:val="uk-UA"/>
              </w:rPr>
            </w:pP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офісних приміщень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tc>
        <w:tc>
          <w:tcPr>
            <w:tcW w:w="2800" w:type="dxa"/>
          </w:tcPr>
          <w:p w:rsidR="003A53FE" w:rsidRPr="004778EF" w:rsidRDefault="003A53FE" w:rsidP="003A53FE">
            <w:pPr>
              <w:jc w:val="center"/>
              <w:rPr>
                <w:b/>
                <w:szCs w:val="28"/>
                <w:lang w:val="uk-UA"/>
              </w:rPr>
            </w:pP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4. Розміщення:</w:t>
            </w:r>
          </w:p>
        </w:tc>
        <w:tc>
          <w:tcPr>
            <w:tcW w:w="2800" w:type="dxa"/>
          </w:tcPr>
          <w:p w:rsidR="003A53FE" w:rsidRPr="004778EF" w:rsidRDefault="003A53FE" w:rsidP="003A53FE">
            <w:pPr>
              <w:jc w:val="center"/>
              <w:rPr>
                <w:b/>
                <w:szCs w:val="28"/>
                <w:lang w:val="uk-UA"/>
              </w:rPr>
            </w:pPr>
            <w:r w:rsidRPr="004778EF">
              <w:rPr>
                <w:szCs w:val="28"/>
                <w:lang w:val="uk-UA"/>
              </w:rPr>
              <w:t>30</w:t>
            </w: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виробників реклами</w:t>
            </w:r>
          </w:p>
        </w:tc>
        <w:tc>
          <w:tcPr>
            <w:tcW w:w="2800" w:type="dxa"/>
          </w:tcPr>
          <w:p w:rsidR="003A53FE" w:rsidRPr="004778EF" w:rsidRDefault="003A53FE" w:rsidP="003A53FE">
            <w:pPr>
              <w:jc w:val="center"/>
              <w:rPr>
                <w:b/>
                <w:szCs w:val="28"/>
                <w:lang w:val="uk-UA"/>
              </w:rPr>
            </w:pP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саун, турецьких лазень, соляріїв, кабінетів масажу, тренажерних залів</w:t>
            </w:r>
          </w:p>
        </w:tc>
        <w:tc>
          <w:tcPr>
            <w:tcW w:w="2800" w:type="dxa"/>
          </w:tcPr>
          <w:p w:rsidR="003A53FE" w:rsidRPr="004778EF" w:rsidRDefault="003A53FE" w:rsidP="003A53FE">
            <w:pPr>
              <w:jc w:val="center"/>
              <w:rPr>
                <w:b/>
                <w:szCs w:val="28"/>
                <w:lang w:val="uk-UA"/>
              </w:rPr>
            </w:pP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торговельних об'єктів з продажу автомобілів</w:t>
            </w:r>
          </w:p>
        </w:tc>
        <w:tc>
          <w:tcPr>
            <w:tcW w:w="2800" w:type="dxa"/>
          </w:tcPr>
          <w:p w:rsidR="003A53FE" w:rsidRPr="004778EF" w:rsidRDefault="003A53FE" w:rsidP="003A53FE">
            <w:pPr>
              <w:jc w:val="center"/>
              <w:rPr>
                <w:b/>
                <w:szCs w:val="28"/>
                <w:lang w:val="uk-UA"/>
              </w:rPr>
            </w:pP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5. Організація концертів та іншої видовищно-розважальної діяльності</w:t>
            </w:r>
          </w:p>
        </w:tc>
        <w:tc>
          <w:tcPr>
            <w:tcW w:w="2800" w:type="dxa"/>
          </w:tcPr>
          <w:p w:rsidR="003A53FE" w:rsidRPr="004778EF" w:rsidRDefault="003A53FE" w:rsidP="003A53FE">
            <w:pPr>
              <w:jc w:val="center"/>
              <w:rPr>
                <w:b/>
                <w:szCs w:val="28"/>
                <w:lang w:val="uk-UA"/>
              </w:rPr>
            </w:pPr>
            <w:r w:rsidRPr="004778EF">
              <w:rPr>
                <w:szCs w:val="28"/>
                <w:lang w:val="uk-UA"/>
              </w:rPr>
              <w:t>25</w:t>
            </w: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 xml:space="preserve">6. </w:t>
            </w:r>
            <w:proofErr w:type="spellStart"/>
            <w:r w:rsidRPr="004778EF">
              <w:rPr>
                <w:szCs w:val="28"/>
              </w:rPr>
              <w:t>Розміщення</w:t>
            </w:r>
            <w:proofErr w:type="spellEnd"/>
            <w:r w:rsidRPr="004778EF">
              <w:rPr>
                <w:szCs w:val="28"/>
              </w:rPr>
              <w:t xml:space="preserve"> </w:t>
            </w:r>
            <w:proofErr w:type="spellStart"/>
            <w:r w:rsidRPr="004778EF">
              <w:rPr>
                <w:szCs w:val="28"/>
              </w:rPr>
              <w:t>суб'єктів</w:t>
            </w:r>
            <w:proofErr w:type="spellEnd"/>
            <w:r w:rsidRPr="004778EF">
              <w:rPr>
                <w:szCs w:val="28"/>
              </w:rPr>
              <w:t xml:space="preserve"> </w:t>
            </w:r>
            <w:proofErr w:type="spellStart"/>
            <w:r w:rsidRPr="004778EF">
              <w:rPr>
                <w:szCs w:val="28"/>
              </w:rPr>
              <w:t>господарювання</w:t>
            </w:r>
            <w:proofErr w:type="spellEnd"/>
            <w:r w:rsidRPr="004778EF">
              <w:rPr>
                <w:szCs w:val="28"/>
              </w:rPr>
              <w:t xml:space="preserve">, </w:t>
            </w:r>
            <w:proofErr w:type="spellStart"/>
            <w:r w:rsidRPr="004778EF">
              <w:rPr>
                <w:szCs w:val="28"/>
              </w:rPr>
              <w:t>що</w:t>
            </w:r>
            <w:proofErr w:type="spellEnd"/>
            <w:r w:rsidRPr="004778EF">
              <w:rPr>
                <w:szCs w:val="28"/>
              </w:rPr>
              <w:t xml:space="preserve"> </w:t>
            </w:r>
            <w:proofErr w:type="spellStart"/>
            <w:r w:rsidRPr="004778EF">
              <w:rPr>
                <w:szCs w:val="28"/>
              </w:rPr>
              <w:t>провадять</w:t>
            </w:r>
            <w:proofErr w:type="spellEnd"/>
            <w:r w:rsidRPr="004778EF">
              <w:rPr>
                <w:szCs w:val="28"/>
              </w:rPr>
              <w:t xml:space="preserve"> </w:t>
            </w:r>
            <w:proofErr w:type="spellStart"/>
            <w:r w:rsidRPr="004778EF">
              <w:rPr>
                <w:szCs w:val="28"/>
              </w:rPr>
              <w:t>туроператорську</w:t>
            </w:r>
            <w:proofErr w:type="spellEnd"/>
            <w:r w:rsidRPr="004778EF">
              <w:rPr>
                <w:szCs w:val="28"/>
              </w:rPr>
              <w:t xml:space="preserve"> та </w:t>
            </w:r>
            <w:proofErr w:type="spellStart"/>
            <w:r w:rsidRPr="004778EF">
              <w:rPr>
                <w:szCs w:val="28"/>
              </w:rPr>
              <w:t>турагентську</w:t>
            </w:r>
            <w:proofErr w:type="spellEnd"/>
            <w:r w:rsidRPr="004778EF">
              <w:rPr>
                <w:szCs w:val="28"/>
              </w:rPr>
              <w:t xml:space="preserve"> </w:t>
            </w:r>
            <w:proofErr w:type="spellStart"/>
            <w:r w:rsidRPr="004778EF">
              <w:rPr>
                <w:szCs w:val="28"/>
              </w:rPr>
              <w:t>діяльність</w:t>
            </w:r>
            <w:proofErr w:type="spellEnd"/>
            <w:r w:rsidRPr="004778EF">
              <w:rPr>
                <w:szCs w:val="28"/>
              </w:rPr>
              <w:t xml:space="preserve">, </w:t>
            </w:r>
            <w:proofErr w:type="spellStart"/>
            <w:r w:rsidRPr="004778EF">
              <w:rPr>
                <w:szCs w:val="28"/>
              </w:rPr>
              <w:t>готелі</w:t>
            </w:r>
            <w:proofErr w:type="gramStart"/>
            <w:r w:rsidRPr="004778EF">
              <w:rPr>
                <w:szCs w:val="28"/>
              </w:rPr>
              <w:t>в</w:t>
            </w:r>
            <w:proofErr w:type="spellEnd"/>
            <w:proofErr w:type="gramEnd"/>
          </w:p>
        </w:tc>
        <w:tc>
          <w:tcPr>
            <w:tcW w:w="2800" w:type="dxa"/>
          </w:tcPr>
          <w:p w:rsidR="003A53FE" w:rsidRPr="004778EF" w:rsidRDefault="003A53FE" w:rsidP="003A53FE">
            <w:pPr>
              <w:jc w:val="center"/>
              <w:rPr>
                <w:b/>
                <w:szCs w:val="28"/>
                <w:lang w:val="uk-UA"/>
              </w:rPr>
            </w:pPr>
            <w:r w:rsidRPr="004778EF">
              <w:rPr>
                <w:szCs w:val="28"/>
              </w:rPr>
              <w:t>22</w:t>
            </w: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7. Розміщення антен, технічних засобів і антен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tc>
        <w:tc>
          <w:tcPr>
            <w:tcW w:w="2800" w:type="dxa"/>
          </w:tcPr>
          <w:p w:rsidR="003A53FE" w:rsidRPr="004778EF" w:rsidRDefault="003A53FE" w:rsidP="003A53FE">
            <w:pPr>
              <w:jc w:val="center"/>
              <w:rPr>
                <w:b/>
                <w:szCs w:val="28"/>
                <w:lang w:val="uk-UA"/>
              </w:rPr>
            </w:pPr>
            <w:r w:rsidRPr="004778EF">
              <w:rPr>
                <w:szCs w:val="28"/>
                <w:lang w:val="uk-UA"/>
              </w:rPr>
              <w:t>21</w:t>
            </w: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8. Розміщення:</w:t>
            </w:r>
          </w:p>
        </w:tc>
        <w:tc>
          <w:tcPr>
            <w:tcW w:w="2800" w:type="dxa"/>
          </w:tcPr>
          <w:p w:rsidR="003A53FE" w:rsidRPr="004778EF" w:rsidRDefault="003A53FE" w:rsidP="003A53FE">
            <w:pPr>
              <w:jc w:val="center"/>
              <w:rPr>
                <w:b/>
                <w:szCs w:val="28"/>
                <w:lang w:val="uk-UA"/>
              </w:rPr>
            </w:pPr>
            <w:r w:rsidRPr="004778EF">
              <w:rPr>
                <w:szCs w:val="28"/>
                <w:lang w:val="uk-UA"/>
              </w:rPr>
              <w:t>20</w:t>
            </w: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майстерень, що здійснюють технічне обслуговування та ремонт автомобілів</w:t>
            </w:r>
          </w:p>
        </w:tc>
        <w:tc>
          <w:tcPr>
            <w:tcW w:w="2800" w:type="dxa"/>
          </w:tcPr>
          <w:p w:rsidR="003A53FE" w:rsidRPr="004778EF" w:rsidRDefault="003A53FE" w:rsidP="003A53FE">
            <w:pPr>
              <w:jc w:val="center"/>
              <w:rPr>
                <w:b/>
                <w:szCs w:val="28"/>
                <w:lang w:val="uk-UA"/>
              </w:rPr>
            </w:pP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майстерень з ремонту ювелірних виробів</w:t>
            </w:r>
          </w:p>
        </w:tc>
        <w:tc>
          <w:tcPr>
            <w:tcW w:w="2800" w:type="dxa"/>
          </w:tcPr>
          <w:p w:rsidR="003A53FE" w:rsidRPr="004778EF" w:rsidRDefault="003A53FE" w:rsidP="003A53FE">
            <w:pPr>
              <w:jc w:val="center"/>
              <w:rPr>
                <w:b/>
                <w:szCs w:val="28"/>
                <w:lang w:val="uk-UA"/>
              </w:rPr>
            </w:pP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аптек в приміщеннях лікувально-профілактичних закладів</w:t>
            </w:r>
          </w:p>
        </w:tc>
        <w:tc>
          <w:tcPr>
            <w:tcW w:w="2800" w:type="dxa"/>
          </w:tcPr>
          <w:p w:rsidR="003A53FE" w:rsidRPr="004778EF" w:rsidRDefault="003A53FE" w:rsidP="003A53FE">
            <w:pPr>
              <w:jc w:val="center"/>
              <w:rPr>
                <w:b/>
                <w:szCs w:val="28"/>
                <w:lang w:val="uk-UA"/>
              </w:rPr>
            </w:pP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lastRenderedPageBreak/>
              <w:t>приватних закладів охорони здоров'я</w:t>
            </w:r>
          </w:p>
        </w:tc>
        <w:tc>
          <w:tcPr>
            <w:tcW w:w="2800" w:type="dxa"/>
          </w:tcPr>
          <w:p w:rsidR="003A53FE" w:rsidRPr="004778EF" w:rsidRDefault="003A53FE" w:rsidP="003A53FE">
            <w:pPr>
              <w:jc w:val="center"/>
              <w:rPr>
                <w:b/>
                <w:szCs w:val="28"/>
                <w:lang w:val="uk-UA"/>
              </w:rPr>
            </w:pP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суб'єктів господарювання, що діють на основі приватної власності і провадять господарську діяльність з медичної практики</w:t>
            </w:r>
          </w:p>
        </w:tc>
        <w:tc>
          <w:tcPr>
            <w:tcW w:w="2800" w:type="dxa"/>
          </w:tcPr>
          <w:p w:rsidR="003A53FE" w:rsidRPr="004778EF" w:rsidRDefault="003A53FE" w:rsidP="003A53FE">
            <w:pPr>
              <w:jc w:val="center"/>
              <w:rPr>
                <w:b/>
                <w:szCs w:val="28"/>
                <w:lang w:val="uk-UA"/>
              </w:rPr>
            </w:pP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розміщення торговельних об'єктів з продажу окулярів, лінз, скелець</w:t>
            </w:r>
          </w:p>
        </w:tc>
        <w:tc>
          <w:tcPr>
            <w:tcW w:w="2800" w:type="dxa"/>
          </w:tcPr>
          <w:p w:rsidR="003A53FE" w:rsidRPr="004778EF" w:rsidRDefault="003A53FE" w:rsidP="003A53FE">
            <w:pPr>
              <w:jc w:val="center"/>
              <w:rPr>
                <w:b/>
                <w:szCs w:val="28"/>
                <w:lang w:val="uk-UA"/>
              </w:rPr>
            </w:pP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редакцій засобів масової інформації:</w:t>
            </w:r>
          </w:p>
        </w:tc>
        <w:tc>
          <w:tcPr>
            <w:tcW w:w="2800" w:type="dxa"/>
          </w:tcPr>
          <w:p w:rsidR="003A53FE" w:rsidRPr="004778EF" w:rsidRDefault="003A53FE" w:rsidP="003A53FE">
            <w:pPr>
              <w:jc w:val="center"/>
              <w:rPr>
                <w:b/>
                <w:szCs w:val="28"/>
                <w:lang w:val="uk-UA"/>
              </w:rPr>
            </w:pP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 рекламного та еротичного характеру</w:t>
            </w:r>
          </w:p>
        </w:tc>
        <w:tc>
          <w:tcPr>
            <w:tcW w:w="2800" w:type="dxa"/>
          </w:tcPr>
          <w:p w:rsidR="003A53FE" w:rsidRPr="004778EF" w:rsidRDefault="003A53FE" w:rsidP="003A53FE">
            <w:pPr>
              <w:jc w:val="center"/>
              <w:rPr>
                <w:b/>
                <w:szCs w:val="28"/>
                <w:lang w:val="uk-UA"/>
              </w:rPr>
            </w:pP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 тих, що засновані в Україні міжнародними організаціями або за участю юридичних чи фізичних осіб інших держав, осіб без громадянства</w:t>
            </w:r>
          </w:p>
        </w:tc>
        <w:tc>
          <w:tcPr>
            <w:tcW w:w="2800" w:type="dxa"/>
          </w:tcPr>
          <w:p w:rsidR="003A53FE" w:rsidRPr="004778EF" w:rsidRDefault="003A53FE" w:rsidP="003A53FE">
            <w:pPr>
              <w:jc w:val="center"/>
              <w:rPr>
                <w:b/>
                <w:szCs w:val="28"/>
                <w:lang w:val="uk-UA"/>
              </w:rPr>
            </w:pP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 тих, де понад 50 відсотків загального обсягу випуску становлять матеріали іноземних засобів масової інформації</w:t>
            </w:r>
          </w:p>
        </w:tc>
        <w:tc>
          <w:tcPr>
            <w:tcW w:w="2800" w:type="dxa"/>
          </w:tcPr>
          <w:p w:rsidR="003A53FE" w:rsidRPr="004778EF" w:rsidRDefault="003A53FE" w:rsidP="003A53FE">
            <w:pPr>
              <w:jc w:val="center"/>
              <w:rPr>
                <w:b/>
                <w:szCs w:val="28"/>
                <w:lang w:val="uk-UA"/>
              </w:rPr>
            </w:pP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 тих, що засновані за участю суб'єктів господарювання, одним із видів діяльності яких є виробництво та постачання паперу, поліграфічного обладнання, технічних засобів мовлення</w:t>
            </w:r>
          </w:p>
        </w:tc>
        <w:tc>
          <w:tcPr>
            <w:tcW w:w="2800" w:type="dxa"/>
          </w:tcPr>
          <w:p w:rsidR="003A53FE" w:rsidRPr="004778EF" w:rsidRDefault="003A53FE" w:rsidP="003A53FE">
            <w:pPr>
              <w:jc w:val="center"/>
              <w:rPr>
                <w:b/>
                <w:szCs w:val="28"/>
                <w:lang w:val="uk-UA"/>
              </w:rPr>
            </w:pP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9. Розміщення:</w:t>
            </w:r>
          </w:p>
        </w:tc>
        <w:tc>
          <w:tcPr>
            <w:tcW w:w="2800" w:type="dxa"/>
          </w:tcPr>
          <w:p w:rsidR="003A53FE" w:rsidRPr="004778EF" w:rsidRDefault="003A53FE" w:rsidP="003A53FE">
            <w:pPr>
              <w:jc w:val="center"/>
              <w:rPr>
                <w:b/>
                <w:szCs w:val="28"/>
                <w:lang w:val="uk-UA"/>
              </w:rPr>
            </w:pPr>
            <w:r w:rsidRPr="004778EF">
              <w:rPr>
                <w:szCs w:val="28"/>
                <w:lang w:val="uk-UA"/>
              </w:rPr>
              <w:t>18</w:t>
            </w: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турбаз, мотелів, кемпінгів, літніх будиночків</w:t>
            </w:r>
          </w:p>
        </w:tc>
        <w:tc>
          <w:tcPr>
            <w:tcW w:w="2800" w:type="dxa"/>
          </w:tcPr>
          <w:p w:rsidR="003A53FE" w:rsidRPr="004778EF" w:rsidRDefault="003A53FE" w:rsidP="003A53FE">
            <w:pPr>
              <w:jc w:val="center"/>
              <w:rPr>
                <w:b/>
                <w:szCs w:val="28"/>
                <w:lang w:val="uk-UA"/>
              </w:rPr>
            </w:pP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торговельних об'єктів з продажу непродовольчих товарів, алкогольних та тютюнових виробів*</w:t>
            </w:r>
          </w:p>
        </w:tc>
        <w:tc>
          <w:tcPr>
            <w:tcW w:w="2800" w:type="dxa"/>
          </w:tcPr>
          <w:p w:rsidR="003A53FE" w:rsidRPr="004778EF" w:rsidRDefault="003A53FE" w:rsidP="003A53FE">
            <w:pPr>
              <w:jc w:val="center"/>
              <w:rPr>
                <w:b/>
                <w:szCs w:val="28"/>
                <w:lang w:val="uk-UA"/>
              </w:rPr>
            </w:pP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офісних приміщень, крім офісних приміщень операторів 11 телекомунікацій, які надають послуги рухомого (мобільного) зв'язку, операторів та провайдерів телекомунікацій, які надають послуги доступу до Інтернет</w:t>
            </w:r>
          </w:p>
        </w:tc>
        <w:tc>
          <w:tcPr>
            <w:tcW w:w="2800" w:type="dxa"/>
          </w:tcPr>
          <w:p w:rsidR="003A53FE" w:rsidRPr="004778EF" w:rsidRDefault="003A53FE" w:rsidP="003A53FE">
            <w:pPr>
              <w:jc w:val="center"/>
              <w:rPr>
                <w:b/>
                <w:szCs w:val="28"/>
                <w:lang w:val="uk-UA"/>
              </w:rPr>
            </w:pP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 xml:space="preserve">відділень банків, фінансових установ, ломбардів, бірж, брокерських, дилерських, маклерських, </w:t>
            </w:r>
            <w:proofErr w:type="spellStart"/>
            <w:r w:rsidRPr="004778EF">
              <w:rPr>
                <w:szCs w:val="28"/>
                <w:lang w:val="uk-UA"/>
              </w:rPr>
              <w:t>рієлторських</w:t>
            </w:r>
            <w:proofErr w:type="spellEnd"/>
            <w:r w:rsidRPr="004778EF">
              <w:rPr>
                <w:szCs w:val="28"/>
                <w:lang w:val="uk-UA"/>
              </w:rPr>
              <w:t xml:space="preserve"> контор (агентств нерухомості)</w:t>
            </w:r>
          </w:p>
        </w:tc>
        <w:tc>
          <w:tcPr>
            <w:tcW w:w="2800" w:type="dxa"/>
          </w:tcPr>
          <w:p w:rsidR="003A53FE" w:rsidRPr="004778EF" w:rsidRDefault="003A53FE" w:rsidP="003A53FE">
            <w:pPr>
              <w:jc w:val="center"/>
              <w:rPr>
                <w:b/>
                <w:szCs w:val="28"/>
                <w:lang w:val="uk-UA"/>
              </w:rPr>
            </w:pP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суб'єктів господарювання, що надають послуги, пов'язані з переказом грошей</w:t>
            </w:r>
          </w:p>
        </w:tc>
        <w:tc>
          <w:tcPr>
            <w:tcW w:w="2800" w:type="dxa"/>
          </w:tcPr>
          <w:p w:rsidR="003A53FE" w:rsidRPr="004778EF" w:rsidRDefault="003A53FE" w:rsidP="003A53FE">
            <w:pPr>
              <w:jc w:val="center"/>
              <w:rPr>
                <w:b/>
                <w:szCs w:val="28"/>
                <w:lang w:val="uk-UA"/>
              </w:rPr>
            </w:pP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суб'єктів господарювання, що провадять діяльність у сфері права, бухгалтерського обліку та оподаткування</w:t>
            </w:r>
          </w:p>
        </w:tc>
        <w:tc>
          <w:tcPr>
            <w:tcW w:w="2800" w:type="dxa"/>
          </w:tcPr>
          <w:p w:rsidR="003A53FE" w:rsidRPr="004778EF" w:rsidRDefault="003A53FE" w:rsidP="003A53FE">
            <w:pPr>
              <w:jc w:val="center"/>
              <w:rPr>
                <w:b/>
                <w:szCs w:val="28"/>
                <w:lang w:val="uk-UA"/>
              </w:rPr>
            </w:pP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10. Розміщення:</w:t>
            </w:r>
          </w:p>
        </w:tc>
        <w:tc>
          <w:tcPr>
            <w:tcW w:w="2800" w:type="dxa"/>
          </w:tcPr>
          <w:p w:rsidR="003A53FE" w:rsidRPr="004778EF" w:rsidRDefault="003A53FE" w:rsidP="003A53FE">
            <w:pPr>
              <w:jc w:val="center"/>
              <w:rPr>
                <w:b/>
                <w:szCs w:val="28"/>
                <w:lang w:val="uk-UA"/>
              </w:rPr>
            </w:pPr>
            <w:r w:rsidRPr="004778EF">
              <w:rPr>
                <w:szCs w:val="28"/>
                <w:lang w:val="uk-UA"/>
              </w:rPr>
              <w:t>15</w:t>
            </w: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ресторанів, кафе, барів, закусочних, буфетів, кафетеріїв, що здійснюють продаж товарів підакцизної групи*</w:t>
            </w:r>
          </w:p>
        </w:tc>
        <w:tc>
          <w:tcPr>
            <w:tcW w:w="2800" w:type="dxa"/>
          </w:tcPr>
          <w:p w:rsidR="003A53FE" w:rsidRPr="004778EF" w:rsidRDefault="003A53FE" w:rsidP="003A53FE">
            <w:pPr>
              <w:jc w:val="center"/>
              <w:rPr>
                <w:b/>
                <w:szCs w:val="28"/>
                <w:lang w:val="uk-UA"/>
              </w:rPr>
            </w:pP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ветеринарних лікарень (</w:t>
            </w:r>
            <w:proofErr w:type="spellStart"/>
            <w:r w:rsidRPr="004778EF">
              <w:rPr>
                <w:szCs w:val="28"/>
                <w:lang w:val="uk-UA"/>
              </w:rPr>
              <w:t>клінік</w:t>
            </w:r>
            <w:proofErr w:type="spellEnd"/>
            <w:r w:rsidRPr="004778EF">
              <w:rPr>
                <w:szCs w:val="28"/>
                <w:lang w:val="uk-UA"/>
              </w:rPr>
              <w:t>), лабораторій ветеринарної медицини</w:t>
            </w:r>
          </w:p>
        </w:tc>
        <w:tc>
          <w:tcPr>
            <w:tcW w:w="2800" w:type="dxa"/>
          </w:tcPr>
          <w:p w:rsidR="003A53FE" w:rsidRPr="004778EF" w:rsidRDefault="003A53FE" w:rsidP="003A53FE">
            <w:pPr>
              <w:jc w:val="center"/>
              <w:rPr>
                <w:b/>
                <w:szCs w:val="28"/>
                <w:lang w:val="uk-UA"/>
              </w:rPr>
            </w:pP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 xml:space="preserve">суб'єктів господарювання, що провадять діяльність з організації шлюбних знайомств та </w:t>
            </w:r>
            <w:proofErr w:type="spellStart"/>
            <w:r w:rsidRPr="004778EF">
              <w:rPr>
                <w:szCs w:val="28"/>
                <w:lang w:val="uk-UA"/>
              </w:rPr>
              <w:t>весіль</w:t>
            </w:r>
            <w:proofErr w:type="spellEnd"/>
          </w:p>
        </w:tc>
        <w:tc>
          <w:tcPr>
            <w:tcW w:w="2800" w:type="dxa"/>
          </w:tcPr>
          <w:p w:rsidR="003A53FE" w:rsidRPr="004778EF" w:rsidRDefault="003A53FE" w:rsidP="003A53FE">
            <w:pPr>
              <w:jc w:val="center"/>
              <w:rPr>
                <w:b/>
                <w:szCs w:val="28"/>
                <w:lang w:val="uk-UA"/>
              </w:rPr>
            </w:pP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складів, крамниць-складів, магазинів-складів</w:t>
            </w:r>
          </w:p>
        </w:tc>
        <w:tc>
          <w:tcPr>
            <w:tcW w:w="2800" w:type="dxa"/>
          </w:tcPr>
          <w:p w:rsidR="003A53FE" w:rsidRPr="004778EF" w:rsidRDefault="003A53FE" w:rsidP="003A53FE">
            <w:pPr>
              <w:jc w:val="center"/>
              <w:rPr>
                <w:b/>
                <w:szCs w:val="28"/>
                <w:lang w:val="uk-UA"/>
              </w:rPr>
            </w:pP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приватних архівних установ</w:t>
            </w:r>
          </w:p>
        </w:tc>
        <w:tc>
          <w:tcPr>
            <w:tcW w:w="2800" w:type="dxa"/>
          </w:tcPr>
          <w:p w:rsidR="003A53FE" w:rsidRPr="004778EF" w:rsidRDefault="003A53FE" w:rsidP="003A53FE">
            <w:pPr>
              <w:jc w:val="center"/>
              <w:rPr>
                <w:b/>
                <w:szCs w:val="28"/>
                <w:lang w:val="uk-UA"/>
              </w:rPr>
            </w:pP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камер схову</w:t>
            </w:r>
          </w:p>
        </w:tc>
        <w:tc>
          <w:tcPr>
            <w:tcW w:w="2800" w:type="dxa"/>
          </w:tcPr>
          <w:p w:rsidR="003A53FE" w:rsidRPr="004778EF" w:rsidRDefault="003A53FE" w:rsidP="003A53FE">
            <w:pPr>
              <w:jc w:val="center"/>
              <w:rPr>
                <w:b/>
                <w:szCs w:val="28"/>
                <w:lang w:val="uk-UA"/>
              </w:rPr>
            </w:pP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стоянок для автомобілів, паркінгів</w:t>
            </w:r>
          </w:p>
        </w:tc>
        <w:tc>
          <w:tcPr>
            <w:tcW w:w="2800" w:type="dxa"/>
          </w:tcPr>
          <w:p w:rsidR="003A53FE" w:rsidRPr="004778EF" w:rsidRDefault="003A53FE" w:rsidP="003A53FE">
            <w:pPr>
              <w:jc w:val="center"/>
              <w:rPr>
                <w:b/>
                <w:szCs w:val="28"/>
                <w:lang w:val="uk-UA"/>
              </w:rPr>
            </w:pP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lastRenderedPageBreak/>
              <w:t>суб'єктів господарювання, що провадять діяльність з вирощування квітів, грибів</w:t>
            </w:r>
          </w:p>
        </w:tc>
        <w:tc>
          <w:tcPr>
            <w:tcW w:w="2800" w:type="dxa"/>
          </w:tcPr>
          <w:p w:rsidR="003A53FE" w:rsidRPr="004778EF" w:rsidRDefault="003A53FE" w:rsidP="003A53FE">
            <w:pPr>
              <w:jc w:val="center"/>
              <w:rPr>
                <w:b/>
                <w:szCs w:val="28"/>
                <w:lang w:val="uk-UA"/>
              </w:rPr>
            </w:pP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11. Розміщення:</w:t>
            </w:r>
          </w:p>
        </w:tc>
        <w:tc>
          <w:tcPr>
            <w:tcW w:w="2800" w:type="dxa"/>
          </w:tcPr>
          <w:p w:rsidR="003A53FE" w:rsidRPr="004778EF" w:rsidRDefault="003A53FE" w:rsidP="003A53FE">
            <w:pPr>
              <w:jc w:val="center"/>
              <w:rPr>
                <w:b/>
                <w:szCs w:val="28"/>
                <w:lang w:val="uk-UA"/>
              </w:rPr>
            </w:pPr>
            <w:r w:rsidRPr="004778EF">
              <w:rPr>
                <w:b/>
                <w:szCs w:val="28"/>
                <w:lang w:val="uk-UA"/>
              </w:rPr>
              <w:t>12</w:t>
            </w: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суб’єктів господарювання, що провадять виробничу діяльність</w:t>
            </w:r>
          </w:p>
        </w:tc>
        <w:tc>
          <w:tcPr>
            <w:tcW w:w="2800" w:type="dxa"/>
          </w:tcPr>
          <w:p w:rsidR="003A53FE" w:rsidRPr="004778EF" w:rsidRDefault="003A53FE" w:rsidP="003A53FE">
            <w:pPr>
              <w:jc w:val="center"/>
              <w:rPr>
                <w:b/>
                <w:szCs w:val="28"/>
                <w:lang w:val="uk-UA"/>
              </w:rPr>
            </w:pP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комп'ютерних клубів та інтернет-кафе</w:t>
            </w:r>
          </w:p>
        </w:tc>
        <w:tc>
          <w:tcPr>
            <w:tcW w:w="2800" w:type="dxa"/>
          </w:tcPr>
          <w:p w:rsidR="003A53FE" w:rsidRPr="004778EF" w:rsidRDefault="003A53FE" w:rsidP="003A53FE">
            <w:pPr>
              <w:jc w:val="center"/>
              <w:rPr>
                <w:b/>
                <w:szCs w:val="28"/>
                <w:lang w:val="uk-UA"/>
              </w:rPr>
            </w:pP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аптек, ветеринарних аптек</w:t>
            </w:r>
          </w:p>
        </w:tc>
        <w:tc>
          <w:tcPr>
            <w:tcW w:w="2800" w:type="dxa"/>
          </w:tcPr>
          <w:p w:rsidR="003A53FE" w:rsidRPr="004778EF" w:rsidRDefault="003A53FE" w:rsidP="003A53FE">
            <w:pPr>
              <w:jc w:val="center"/>
              <w:rPr>
                <w:b/>
                <w:szCs w:val="28"/>
                <w:lang w:val="uk-UA"/>
              </w:rPr>
            </w:pP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рибних господарств</w:t>
            </w:r>
          </w:p>
        </w:tc>
        <w:tc>
          <w:tcPr>
            <w:tcW w:w="2800" w:type="dxa"/>
          </w:tcPr>
          <w:p w:rsidR="003A53FE" w:rsidRPr="004778EF" w:rsidRDefault="003A53FE" w:rsidP="003A53FE">
            <w:pPr>
              <w:jc w:val="center"/>
              <w:rPr>
                <w:b/>
                <w:szCs w:val="28"/>
                <w:lang w:val="uk-UA"/>
              </w:rPr>
            </w:pP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шкіл, курсів з навчання водіїв автомобілів</w:t>
            </w:r>
          </w:p>
        </w:tc>
        <w:tc>
          <w:tcPr>
            <w:tcW w:w="2800" w:type="dxa"/>
          </w:tcPr>
          <w:p w:rsidR="003A53FE" w:rsidRPr="004778EF" w:rsidRDefault="003A53FE" w:rsidP="003A53FE">
            <w:pPr>
              <w:jc w:val="center"/>
              <w:rPr>
                <w:b/>
                <w:szCs w:val="28"/>
                <w:lang w:val="uk-UA"/>
              </w:rPr>
            </w:pP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суб'єктів господарювання, що здійснюють проектні, проектно- вишукувальні, проектно-конструкторські роботи</w:t>
            </w:r>
          </w:p>
        </w:tc>
        <w:tc>
          <w:tcPr>
            <w:tcW w:w="2800" w:type="dxa"/>
          </w:tcPr>
          <w:p w:rsidR="003A53FE" w:rsidRPr="004778EF" w:rsidRDefault="003A53FE" w:rsidP="003A53FE">
            <w:pPr>
              <w:jc w:val="center"/>
              <w:rPr>
                <w:b/>
                <w:szCs w:val="28"/>
                <w:lang w:val="uk-UA"/>
              </w:rPr>
            </w:pP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інформаційних агентств дипломатичних представництв та консульських установ іноземних держав, представництв міжнародних міжурядових організацій в Україні (крім договорів, орендна плата за якими врегульована міжурядовими угодами)</w:t>
            </w:r>
          </w:p>
          <w:p w:rsidR="003A53FE" w:rsidRPr="004778EF" w:rsidRDefault="003A53FE" w:rsidP="003A53FE">
            <w:pPr>
              <w:jc w:val="both"/>
              <w:rPr>
                <w:szCs w:val="28"/>
                <w:lang w:val="uk-UA"/>
              </w:rPr>
            </w:pPr>
          </w:p>
        </w:tc>
        <w:tc>
          <w:tcPr>
            <w:tcW w:w="2800" w:type="dxa"/>
          </w:tcPr>
          <w:p w:rsidR="003A53FE" w:rsidRPr="004778EF" w:rsidRDefault="003A53FE" w:rsidP="003A53FE">
            <w:pPr>
              <w:jc w:val="center"/>
              <w:rPr>
                <w:b/>
                <w:szCs w:val="28"/>
                <w:lang w:val="uk-UA"/>
              </w:rPr>
            </w:pP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проведення виставок непродовольчих товарів без здійснення торгівлі</w:t>
            </w:r>
          </w:p>
        </w:tc>
        <w:tc>
          <w:tcPr>
            <w:tcW w:w="2800" w:type="dxa"/>
          </w:tcPr>
          <w:p w:rsidR="003A53FE" w:rsidRPr="004778EF" w:rsidRDefault="003A53FE" w:rsidP="003A53FE">
            <w:pPr>
              <w:jc w:val="center"/>
              <w:rPr>
                <w:b/>
                <w:szCs w:val="28"/>
                <w:lang w:val="uk-UA"/>
              </w:rPr>
            </w:pP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 xml:space="preserve">кафе, барів, закусочних, кафетеріїв, </w:t>
            </w:r>
            <w:proofErr w:type="spellStart"/>
            <w:r w:rsidRPr="004778EF">
              <w:rPr>
                <w:szCs w:val="28"/>
                <w:lang w:val="uk-UA"/>
              </w:rPr>
              <w:t>їдалень</w:t>
            </w:r>
            <w:proofErr w:type="spellEnd"/>
            <w:r w:rsidRPr="004778EF">
              <w:rPr>
                <w:szCs w:val="28"/>
                <w:lang w:val="uk-UA"/>
              </w:rPr>
              <w:t>, буфетів, які не здійснюють продаж товарів підакцизної групи</w:t>
            </w:r>
          </w:p>
        </w:tc>
        <w:tc>
          <w:tcPr>
            <w:tcW w:w="2800" w:type="dxa"/>
          </w:tcPr>
          <w:p w:rsidR="003A53FE" w:rsidRPr="004778EF" w:rsidRDefault="003A53FE" w:rsidP="003A53FE">
            <w:pPr>
              <w:jc w:val="center"/>
              <w:rPr>
                <w:b/>
                <w:szCs w:val="28"/>
                <w:lang w:val="uk-UA"/>
              </w:rPr>
            </w:pP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суб’єкти підприємницької діяльності, що надають освітні послуги погодинно, в тому числі курси, тренінги, семінари тощо</w:t>
            </w:r>
          </w:p>
        </w:tc>
        <w:tc>
          <w:tcPr>
            <w:tcW w:w="2800" w:type="dxa"/>
          </w:tcPr>
          <w:p w:rsidR="003A53FE" w:rsidRPr="004778EF" w:rsidRDefault="003A53FE" w:rsidP="003A53FE">
            <w:pPr>
              <w:jc w:val="center"/>
              <w:rPr>
                <w:b/>
                <w:szCs w:val="28"/>
                <w:lang w:val="uk-UA"/>
              </w:rPr>
            </w:pP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торговельних об'єктів з продажу продовольчих товарів, крім товарів підакцизної групи</w:t>
            </w:r>
          </w:p>
        </w:tc>
        <w:tc>
          <w:tcPr>
            <w:tcW w:w="2800" w:type="dxa"/>
          </w:tcPr>
          <w:p w:rsidR="003A53FE" w:rsidRPr="004778EF" w:rsidRDefault="003A53FE" w:rsidP="003A53FE">
            <w:pPr>
              <w:jc w:val="center"/>
              <w:rPr>
                <w:b/>
                <w:szCs w:val="28"/>
                <w:lang w:val="uk-UA"/>
              </w:rPr>
            </w:pP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12. Розміщення:</w:t>
            </w:r>
          </w:p>
        </w:tc>
        <w:tc>
          <w:tcPr>
            <w:tcW w:w="2800" w:type="dxa"/>
          </w:tcPr>
          <w:p w:rsidR="003A53FE" w:rsidRPr="004778EF" w:rsidRDefault="003A53FE" w:rsidP="003A53FE">
            <w:pPr>
              <w:jc w:val="center"/>
              <w:rPr>
                <w:b/>
                <w:szCs w:val="28"/>
                <w:lang w:val="uk-UA"/>
              </w:rPr>
            </w:pPr>
            <w:r w:rsidRPr="004778EF">
              <w:rPr>
                <w:szCs w:val="28"/>
                <w:lang w:val="uk-UA"/>
              </w:rPr>
              <w:t>10</w:t>
            </w: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суб'єктів кінематографії, основною діяльністю яких є кіновиробництво або технічне забезпечення і обслуговування кіновиробництва за умови, що вони внесені до Державного реєстру виробників, розповсюджувачів і демонстраторів фільмів</w:t>
            </w:r>
          </w:p>
        </w:tc>
        <w:tc>
          <w:tcPr>
            <w:tcW w:w="2800" w:type="dxa"/>
          </w:tcPr>
          <w:p w:rsidR="003A53FE" w:rsidRPr="004778EF" w:rsidRDefault="003A53FE" w:rsidP="003A53FE">
            <w:pPr>
              <w:jc w:val="center"/>
              <w:rPr>
                <w:b/>
                <w:szCs w:val="28"/>
                <w:lang w:val="uk-UA"/>
              </w:rPr>
            </w:pP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приватних закладів освіти, які мають ліцензію на провадження освітньої діяльності у відповідній сфері (крім закладів освіти, визначених у пункті 16 цього додатку), а також суб’єктів підприємницької діяльності, що надають освітні послуги без отримання ліцензії</w:t>
            </w:r>
          </w:p>
        </w:tc>
        <w:tc>
          <w:tcPr>
            <w:tcW w:w="2800" w:type="dxa"/>
          </w:tcPr>
          <w:p w:rsidR="003A53FE" w:rsidRPr="004778EF" w:rsidRDefault="003A53FE" w:rsidP="003A53FE">
            <w:pPr>
              <w:jc w:val="center"/>
              <w:rPr>
                <w:b/>
                <w:szCs w:val="28"/>
                <w:lang w:val="uk-UA"/>
              </w:rPr>
            </w:pP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редакцій засобів масової інформації</w:t>
            </w:r>
          </w:p>
        </w:tc>
        <w:tc>
          <w:tcPr>
            <w:tcW w:w="2800" w:type="dxa"/>
          </w:tcPr>
          <w:p w:rsidR="003A53FE" w:rsidRPr="004778EF" w:rsidRDefault="003A53FE" w:rsidP="003A53FE">
            <w:pPr>
              <w:jc w:val="center"/>
              <w:rPr>
                <w:b/>
                <w:szCs w:val="28"/>
                <w:lang w:val="uk-UA"/>
              </w:rPr>
            </w:pPr>
            <w:r w:rsidRPr="004778EF">
              <w:rPr>
                <w:szCs w:val="28"/>
                <w:lang w:val="uk-UA"/>
              </w:rPr>
              <w:t>10</w:t>
            </w: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 xml:space="preserve">13. Розміщення фізкультурно-спортивних закладів, діяльність яких спрямована на організацію та проведення занять різними видами спорту </w:t>
            </w:r>
          </w:p>
        </w:tc>
        <w:tc>
          <w:tcPr>
            <w:tcW w:w="2800" w:type="dxa"/>
          </w:tcPr>
          <w:p w:rsidR="003A53FE" w:rsidRPr="004778EF" w:rsidRDefault="003A53FE" w:rsidP="003A53FE">
            <w:pPr>
              <w:jc w:val="center"/>
              <w:rPr>
                <w:szCs w:val="28"/>
                <w:lang w:val="uk-UA"/>
              </w:rPr>
            </w:pPr>
            <w:r w:rsidRPr="004778EF">
              <w:rPr>
                <w:szCs w:val="28"/>
                <w:lang w:val="uk-UA"/>
              </w:rPr>
              <w:t>9</w:t>
            </w: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суб'єктів господарювання, що здійснюють побутове обслуговування населення;</w:t>
            </w:r>
          </w:p>
        </w:tc>
        <w:tc>
          <w:tcPr>
            <w:tcW w:w="2800" w:type="dxa"/>
          </w:tcPr>
          <w:p w:rsidR="003A53FE" w:rsidRPr="004778EF" w:rsidRDefault="003A53FE" w:rsidP="003A53FE">
            <w:pPr>
              <w:jc w:val="center"/>
              <w:rPr>
                <w:b/>
                <w:szCs w:val="28"/>
                <w:lang w:val="uk-UA"/>
              </w:rPr>
            </w:pP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 xml:space="preserve">громадських </w:t>
            </w:r>
            <w:proofErr w:type="spellStart"/>
            <w:r w:rsidRPr="004778EF">
              <w:rPr>
                <w:szCs w:val="28"/>
                <w:lang w:val="uk-UA"/>
              </w:rPr>
              <w:t>вбиралень</w:t>
            </w:r>
            <w:proofErr w:type="spellEnd"/>
            <w:r w:rsidRPr="004778EF">
              <w:rPr>
                <w:szCs w:val="28"/>
                <w:lang w:val="uk-UA"/>
              </w:rPr>
              <w:t>;</w:t>
            </w:r>
          </w:p>
        </w:tc>
        <w:tc>
          <w:tcPr>
            <w:tcW w:w="2800" w:type="dxa"/>
          </w:tcPr>
          <w:p w:rsidR="003A53FE" w:rsidRPr="004778EF" w:rsidRDefault="003A53FE" w:rsidP="003A53FE">
            <w:pPr>
              <w:jc w:val="center"/>
              <w:rPr>
                <w:b/>
                <w:szCs w:val="28"/>
                <w:lang w:val="uk-UA"/>
              </w:rPr>
            </w:pP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lastRenderedPageBreak/>
              <w:t>проведення виставок образотворчої та книжкової продукції, виробленої в Україні</w:t>
            </w:r>
          </w:p>
        </w:tc>
        <w:tc>
          <w:tcPr>
            <w:tcW w:w="2800" w:type="dxa"/>
          </w:tcPr>
          <w:p w:rsidR="003A53FE" w:rsidRPr="004778EF" w:rsidRDefault="003A53FE" w:rsidP="003A53FE">
            <w:pPr>
              <w:jc w:val="center"/>
              <w:rPr>
                <w:b/>
                <w:szCs w:val="28"/>
                <w:lang w:val="uk-UA"/>
              </w:rPr>
            </w:pP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14. Розміщення:</w:t>
            </w:r>
          </w:p>
        </w:tc>
        <w:tc>
          <w:tcPr>
            <w:tcW w:w="2800" w:type="dxa"/>
          </w:tcPr>
          <w:p w:rsidR="003A53FE" w:rsidRPr="004778EF" w:rsidRDefault="003A53FE" w:rsidP="003A53FE">
            <w:pPr>
              <w:jc w:val="center"/>
              <w:rPr>
                <w:b/>
                <w:szCs w:val="28"/>
                <w:lang w:val="uk-UA"/>
              </w:rPr>
            </w:pPr>
            <w:r w:rsidRPr="004778EF">
              <w:rPr>
                <w:szCs w:val="28"/>
                <w:lang w:val="uk-UA"/>
              </w:rPr>
              <w:t>6</w:t>
            </w: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об'єктів поштового зв'язку на площі, що використовується для надання послуг поштового зв'язку</w:t>
            </w:r>
          </w:p>
        </w:tc>
        <w:tc>
          <w:tcPr>
            <w:tcW w:w="2800" w:type="dxa"/>
          </w:tcPr>
          <w:p w:rsidR="003A53FE" w:rsidRPr="004778EF" w:rsidRDefault="003A53FE" w:rsidP="003A53FE">
            <w:pPr>
              <w:jc w:val="center"/>
              <w:rPr>
                <w:b/>
                <w:szCs w:val="28"/>
                <w:lang w:val="uk-UA"/>
              </w:rPr>
            </w:pP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суб'єктів господарювання, що надають послуги з перевезення та доставки (вручення) поштових відправлень</w:t>
            </w:r>
          </w:p>
        </w:tc>
        <w:tc>
          <w:tcPr>
            <w:tcW w:w="2800" w:type="dxa"/>
          </w:tcPr>
          <w:p w:rsidR="003A53FE" w:rsidRPr="004778EF" w:rsidRDefault="003A53FE" w:rsidP="003A53FE">
            <w:pPr>
              <w:jc w:val="center"/>
              <w:rPr>
                <w:b/>
                <w:szCs w:val="28"/>
                <w:lang w:val="uk-UA"/>
              </w:rPr>
            </w:pP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кінотеатрів, бібліотек, театрів</w:t>
            </w:r>
          </w:p>
        </w:tc>
        <w:tc>
          <w:tcPr>
            <w:tcW w:w="2800" w:type="dxa"/>
          </w:tcPr>
          <w:p w:rsidR="003A53FE" w:rsidRPr="004778EF" w:rsidRDefault="003A53FE" w:rsidP="003A53FE">
            <w:pPr>
              <w:jc w:val="center"/>
              <w:rPr>
                <w:b/>
                <w:szCs w:val="28"/>
                <w:lang w:val="uk-UA"/>
              </w:rPr>
            </w:pP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15. Розміщення:</w:t>
            </w:r>
          </w:p>
        </w:tc>
        <w:tc>
          <w:tcPr>
            <w:tcW w:w="2800" w:type="dxa"/>
          </w:tcPr>
          <w:p w:rsidR="003A53FE" w:rsidRPr="004778EF" w:rsidRDefault="003A53FE" w:rsidP="003A53FE">
            <w:pPr>
              <w:jc w:val="center"/>
              <w:rPr>
                <w:b/>
                <w:szCs w:val="28"/>
                <w:lang w:val="uk-UA"/>
              </w:rPr>
            </w:pPr>
            <w:r w:rsidRPr="004778EF">
              <w:rPr>
                <w:szCs w:val="28"/>
                <w:lang w:val="uk-UA"/>
              </w:rPr>
              <w:t>5</w:t>
            </w: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державних та комунальних закладів охорони здоров'я, що частково фінансуються за рахунок державного та місцевих бюджетів</w:t>
            </w:r>
          </w:p>
        </w:tc>
        <w:tc>
          <w:tcPr>
            <w:tcW w:w="2800" w:type="dxa"/>
          </w:tcPr>
          <w:p w:rsidR="003A53FE" w:rsidRPr="004778EF" w:rsidRDefault="003A53FE" w:rsidP="003A53FE">
            <w:pPr>
              <w:jc w:val="center"/>
              <w:rPr>
                <w:b/>
                <w:szCs w:val="28"/>
                <w:lang w:val="uk-UA"/>
              </w:rPr>
            </w:pP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торговельних об'єктів з продажу книг, газет і журналів</w:t>
            </w:r>
          </w:p>
        </w:tc>
        <w:tc>
          <w:tcPr>
            <w:tcW w:w="2800" w:type="dxa"/>
          </w:tcPr>
          <w:p w:rsidR="003A53FE" w:rsidRPr="004778EF" w:rsidRDefault="003A53FE" w:rsidP="003A53FE">
            <w:pPr>
              <w:jc w:val="center"/>
              <w:rPr>
                <w:b/>
                <w:szCs w:val="28"/>
                <w:lang w:val="uk-UA"/>
              </w:rPr>
            </w:pP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приватних закладів освіти, що мають ліцензію на надання освітніх послуг у сфері дошкільної освіти</w:t>
            </w:r>
          </w:p>
        </w:tc>
        <w:tc>
          <w:tcPr>
            <w:tcW w:w="2800" w:type="dxa"/>
          </w:tcPr>
          <w:p w:rsidR="003A53FE" w:rsidRPr="004778EF" w:rsidRDefault="003A53FE" w:rsidP="003A53FE">
            <w:pPr>
              <w:jc w:val="center"/>
              <w:rPr>
                <w:b/>
                <w:szCs w:val="28"/>
                <w:lang w:val="uk-UA"/>
              </w:rPr>
            </w:pP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видавництв друкованих засобів масової інформації та видавничої продукції</w:t>
            </w:r>
          </w:p>
        </w:tc>
        <w:tc>
          <w:tcPr>
            <w:tcW w:w="2800" w:type="dxa"/>
          </w:tcPr>
          <w:p w:rsidR="003A53FE" w:rsidRPr="004778EF" w:rsidRDefault="003A53FE" w:rsidP="003A53FE">
            <w:pPr>
              <w:jc w:val="center"/>
              <w:rPr>
                <w:b/>
                <w:szCs w:val="28"/>
                <w:lang w:val="uk-UA"/>
              </w:rPr>
            </w:pP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16. Розміщення:</w:t>
            </w:r>
          </w:p>
        </w:tc>
        <w:tc>
          <w:tcPr>
            <w:tcW w:w="2800" w:type="dxa"/>
          </w:tcPr>
          <w:p w:rsidR="003A53FE" w:rsidRPr="004778EF" w:rsidRDefault="003A53FE" w:rsidP="003A53FE">
            <w:pPr>
              <w:jc w:val="center"/>
              <w:rPr>
                <w:b/>
                <w:szCs w:val="28"/>
                <w:lang w:val="uk-UA"/>
              </w:rPr>
            </w:pPr>
            <w:r w:rsidRPr="004778EF">
              <w:rPr>
                <w:szCs w:val="28"/>
                <w:lang w:val="uk-UA"/>
              </w:rPr>
              <w:t>3</w:t>
            </w: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державних закладів освіти, що частково фінансуються з державного бюджету та комунальні заклади освіти, що фінансуються з місцевого бюджету</w:t>
            </w:r>
          </w:p>
        </w:tc>
        <w:tc>
          <w:tcPr>
            <w:tcW w:w="2800" w:type="dxa"/>
          </w:tcPr>
          <w:p w:rsidR="003A53FE" w:rsidRPr="004778EF" w:rsidRDefault="003A53FE" w:rsidP="003A53FE">
            <w:pPr>
              <w:jc w:val="center"/>
              <w:rPr>
                <w:b/>
                <w:szCs w:val="28"/>
                <w:lang w:val="uk-UA"/>
              </w:rPr>
            </w:pP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 xml:space="preserve">громадських об’єднань або заснованих ними навчальних закладів, що мають ліцензію на провадження освітньої діяльності, а також отримують державне фінансування від країн-членів </w:t>
            </w:r>
          </w:p>
          <w:p w:rsidR="003A53FE" w:rsidRPr="004778EF" w:rsidRDefault="003A53FE" w:rsidP="003A53FE">
            <w:pPr>
              <w:jc w:val="both"/>
              <w:rPr>
                <w:szCs w:val="28"/>
                <w:lang w:val="uk-UA"/>
              </w:rPr>
            </w:pPr>
            <w:r w:rsidRPr="004778EF">
              <w:rPr>
                <w:szCs w:val="28"/>
                <w:lang w:val="uk-UA"/>
              </w:rPr>
              <w:t>Європейського Союзу</w:t>
            </w:r>
          </w:p>
        </w:tc>
        <w:tc>
          <w:tcPr>
            <w:tcW w:w="2800" w:type="dxa"/>
          </w:tcPr>
          <w:p w:rsidR="003A53FE" w:rsidRPr="004778EF" w:rsidRDefault="003A53FE" w:rsidP="003A53FE">
            <w:pPr>
              <w:jc w:val="center"/>
              <w:rPr>
                <w:b/>
                <w:szCs w:val="28"/>
                <w:lang w:val="uk-UA"/>
              </w:rPr>
            </w:pP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органів місцевого самоврядування та їх добровільних об'єднань в тому числі асоціацій органів місцевого самоврядування із всеукраїнським статусом</w:t>
            </w:r>
          </w:p>
        </w:tc>
        <w:tc>
          <w:tcPr>
            <w:tcW w:w="2800" w:type="dxa"/>
          </w:tcPr>
          <w:p w:rsidR="003A53FE" w:rsidRPr="004778EF" w:rsidRDefault="003A53FE" w:rsidP="003A53FE">
            <w:pPr>
              <w:jc w:val="center"/>
              <w:rPr>
                <w:b/>
                <w:szCs w:val="28"/>
                <w:lang w:val="uk-UA"/>
              </w:rPr>
            </w:pP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організацій, що надають послуги з нагляду за особами з фізичними чи розумовими вадами</w:t>
            </w:r>
          </w:p>
        </w:tc>
        <w:tc>
          <w:tcPr>
            <w:tcW w:w="2800" w:type="dxa"/>
          </w:tcPr>
          <w:p w:rsidR="003A53FE" w:rsidRPr="004778EF" w:rsidRDefault="003A53FE" w:rsidP="003A53FE">
            <w:pPr>
              <w:jc w:val="center"/>
              <w:rPr>
                <w:b/>
                <w:szCs w:val="28"/>
                <w:lang w:val="uk-UA"/>
              </w:rPr>
            </w:pP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музеїв, крім зазначених у пункті 8 Методики</w:t>
            </w:r>
          </w:p>
        </w:tc>
        <w:tc>
          <w:tcPr>
            <w:tcW w:w="2800" w:type="dxa"/>
          </w:tcPr>
          <w:p w:rsidR="003A53FE" w:rsidRPr="004778EF" w:rsidRDefault="003A53FE" w:rsidP="003A53FE">
            <w:pPr>
              <w:jc w:val="center"/>
              <w:rPr>
                <w:b/>
                <w:szCs w:val="28"/>
                <w:lang w:val="uk-UA"/>
              </w:rPr>
            </w:pP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закладів соціального захисту для бездомних громадян, безпритульних дітей та установ, призначених для тимчасового або постійного перебування громадян похилого віку та осіб з інвалідністю</w:t>
            </w:r>
          </w:p>
        </w:tc>
        <w:tc>
          <w:tcPr>
            <w:tcW w:w="2800" w:type="dxa"/>
          </w:tcPr>
          <w:p w:rsidR="003A53FE" w:rsidRPr="004778EF" w:rsidRDefault="003A53FE" w:rsidP="003A53FE">
            <w:pPr>
              <w:jc w:val="center"/>
              <w:rPr>
                <w:b/>
                <w:szCs w:val="28"/>
                <w:lang w:val="uk-UA"/>
              </w:rPr>
            </w:pP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 xml:space="preserve">закладів соціального обслуговування для сімей, дітей та молоді, що утримуються за рахунок місцевого бюджету, зокрема центрів соціально- психологічної реабілітації дітей, соціальних гуртожитків для дітей-сиріт та дітей, позбавлених батьківського піклування, соціальних центрів матері та дитини, центрів соціально-психологічної допомоги, центрів </w:t>
            </w:r>
            <w:r w:rsidRPr="004778EF">
              <w:rPr>
                <w:szCs w:val="28"/>
                <w:lang w:val="uk-UA"/>
              </w:rPr>
              <w:lastRenderedPageBreak/>
              <w:t>реабілітації дітей та молоді з функціональними обмеженнями, центрів для ВІЛ- інфікованих дітей та молоді</w:t>
            </w:r>
          </w:p>
        </w:tc>
        <w:tc>
          <w:tcPr>
            <w:tcW w:w="2800" w:type="dxa"/>
          </w:tcPr>
          <w:p w:rsidR="003A53FE" w:rsidRPr="004778EF" w:rsidRDefault="003A53FE" w:rsidP="003A53FE">
            <w:pPr>
              <w:jc w:val="center"/>
              <w:rPr>
                <w:b/>
                <w:szCs w:val="28"/>
                <w:lang w:val="uk-UA"/>
              </w:rPr>
            </w:pP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lastRenderedPageBreak/>
              <w:t>17.Державні архівні установи, що частково фінансуються з державного бюджету та комунальні архівні установи, що фінансуються з місцевого бюджету</w:t>
            </w:r>
          </w:p>
        </w:tc>
        <w:tc>
          <w:tcPr>
            <w:tcW w:w="2800" w:type="dxa"/>
          </w:tcPr>
          <w:p w:rsidR="003A53FE" w:rsidRPr="004778EF" w:rsidRDefault="003A53FE" w:rsidP="003A53FE">
            <w:pPr>
              <w:jc w:val="center"/>
              <w:rPr>
                <w:b/>
                <w:szCs w:val="28"/>
                <w:lang w:val="uk-UA"/>
              </w:rPr>
            </w:pPr>
            <w:r w:rsidRPr="004778EF">
              <w:rPr>
                <w:szCs w:val="28"/>
                <w:lang w:val="uk-UA"/>
              </w:rPr>
              <w:t>2</w:t>
            </w: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 xml:space="preserve">18. </w:t>
            </w:r>
            <w:proofErr w:type="spellStart"/>
            <w:r w:rsidRPr="004778EF">
              <w:rPr>
                <w:szCs w:val="28"/>
              </w:rPr>
              <w:t>Розміщення</w:t>
            </w:r>
            <w:proofErr w:type="spellEnd"/>
            <w:r w:rsidRPr="004778EF">
              <w:rPr>
                <w:szCs w:val="28"/>
              </w:rPr>
              <w:t xml:space="preserve"> </w:t>
            </w:r>
            <w:proofErr w:type="spellStart"/>
            <w:r w:rsidRPr="004778EF">
              <w:rPr>
                <w:szCs w:val="28"/>
              </w:rPr>
              <w:t>транспортних</w:t>
            </w:r>
            <w:proofErr w:type="spellEnd"/>
            <w:r w:rsidRPr="004778EF">
              <w:rPr>
                <w:szCs w:val="28"/>
              </w:rPr>
              <w:t xml:space="preserve"> </w:t>
            </w:r>
            <w:proofErr w:type="spellStart"/>
            <w:proofErr w:type="gramStart"/>
            <w:r w:rsidRPr="004778EF">
              <w:rPr>
                <w:szCs w:val="28"/>
              </w:rPr>
              <w:t>п</w:t>
            </w:r>
            <w:proofErr w:type="gramEnd"/>
            <w:r w:rsidRPr="004778EF">
              <w:rPr>
                <w:szCs w:val="28"/>
              </w:rPr>
              <w:t>ідприємств</w:t>
            </w:r>
            <w:proofErr w:type="spellEnd"/>
            <w:r w:rsidRPr="004778EF">
              <w:rPr>
                <w:szCs w:val="28"/>
              </w:rPr>
              <w:t xml:space="preserve"> з:</w:t>
            </w:r>
          </w:p>
        </w:tc>
        <w:tc>
          <w:tcPr>
            <w:tcW w:w="2800" w:type="dxa"/>
          </w:tcPr>
          <w:p w:rsidR="003A53FE" w:rsidRPr="004778EF" w:rsidRDefault="003A53FE" w:rsidP="003A53FE">
            <w:pPr>
              <w:jc w:val="center"/>
              <w:rPr>
                <w:b/>
                <w:szCs w:val="28"/>
                <w:lang w:val="uk-UA"/>
              </w:rPr>
            </w:pPr>
          </w:p>
        </w:tc>
      </w:tr>
      <w:tr w:rsidR="003A53FE" w:rsidRPr="004778EF" w:rsidTr="004778EF">
        <w:tc>
          <w:tcPr>
            <w:tcW w:w="6771" w:type="dxa"/>
          </w:tcPr>
          <w:p w:rsidR="003A53FE" w:rsidRPr="004778EF" w:rsidRDefault="003A53FE" w:rsidP="003A53FE">
            <w:pPr>
              <w:jc w:val="both"/>
              <w:rPr>
                <w:szCs w:val="28"/>
                <w:lang w:val="uk-UA"/>
              </w:rPr>
            </w:pPr>
            <w:proofErr w:type="spellStart"/>
            <w:r w:rsidRPr="004778EF">
              <w:rPr>
                <w:szCs w:val="28"/>
              </w:rPr>
              <w:t>перевезення</w:t>
            </w:r>
            <w:proofErr w:type="spellEnd"/>
            <w:r w:rsidRPr="004778EF">
              <w:rPr>
                <w:szCs w:val="28"/>
              </w:rPr>
              <w:t xml:space="preserve"> </w:t>
            </w:r>
            <w:proofErr w:type="spellStart"/>
            <w:r w:rsidRPr="004778EF">
              <w:rPr>
                <w:szCs w:val="28"/>
              </w:rPr>
              <w:t>пасажирів</w:t>
            </w:r>
            <w:proofErr w:type="spellEnd"/>
          </w:p>
        </w:tc>
        <w:tc>
          <w:tcPr>
            <w:tcW w:w="2800" w:type="dxa"/>
          </w:tcPr>
          <w:p w:rsidR="003A53FE" w:rsidRPr="004778EF" w:rsidRDefault="003A53FE" w:rsidP="003A53FE">
            <w:pPr>
              <w:jc w:val="center"/>
              <w:rPr>
                <w:b/>
                <w:szCs w:val="28"/>
                <w:lang w:val="uk-UA"/>
              </w:rPr>
            </w:pPr>
            <w:r w:rsidRPr="004778EF">
              <w:rPr>
                <w:szCs w:val="28"/>
              </w:rPr>
              <w:t>15</w:t>
            </w:r>
          </w:p>
        </w:tc>
      </w:tr>
      <w:tr w:rsidR="003A53FE" w:rsidRPr="004778EF" w:rsidTr="004778EF">
        <w:tc>
          <w:tcPr>
            <w:tcW w:w="6771" w:type="dxa"/>
          </w:tcPr>
          <w:p w:rsidR="003A53FE" w:rsidRPr="004778EF" w:rsidRDefault="003A53FE" w:rsidP="003A53FE">
            <w:pPr>
              <w:jc w:val="both"/>
              <w:rPr>
                <w:szCs w:val="28"/>
                <w:lang w:val="uk-UA"/>
              </w:rPr>
            </w:pPr>
            <w:proofErr w:type="spellStart"/>
            <w:r w:rsidRPr="004778EF">
              <w:rPr>
                <w:szCs w:val="28"/>
              </w:rPr>
              <w:t>перевезення</w:t>
            </w:r>
            <w:proofErr w:type="spellEnd"/>
            <w:r w:rsidRPr="004778EF">
              <w:rPr>
                <w:szCs w:val="28"/>
              </w:rPr>
              <w:t xml:space="preserve"> </w:t>
            </w:r>
            <w:proofErr w:type="spellStart"/>
            <w:r w:rsidRPr="004778EF">
              <w:rPr>
                <w:szCs w:val="28"/>
              </w:rPr>
              <w:t>вантажів</w:t>
            </w:r>
            <w:proofErr w:type="spellEnd"/>
          </w:p>
        </w:tc>
        <w:tc>
          <w:tcPr>
            <w:tcW w:w="2800" w:type="dxa"/>
          </w:tcPr>
          <w:p w:rsidR="003A53FE" w:rsidRPr="004778EF" w:rsidRDefault="003A53FE" w:rsidP="003A53FE">
            <w:pPr>
              <w:jc w:val="center"/>
              <w:rPr>
                <w:b/>
                <w:szCs w:val="28"/>
                <w:lang w:val="uk-UA"/>
              </w:rPr>
            </w:pPr>
            <w:r w:rsidRPr="004778EF">
              <w:rPr>
                <w:szCs w:val="28"/>
              </w:rPr>
              <w:t>18</w:t>
            </w: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19. Розміщення творчих спілок, творчих майстерень, громадських об'єднань, релігійних та благодійних організацій на площі, що не використовується для провадження підприємницької діяльності і становить:</w:t>
            </w:r>
          </w:p>
        </w:tc>
        <w:tc>
          <w:tcPr>
            <w:tcW w:w="2800" w:type="dxa"/>
          </w:tcPr>
          <w:p w:rsidR="003A53FE" w:rsidRPr="004778EF" w:rsidRDefault="003A53FE" w:rsidP="003A53FE">
            <w:pPr>
              <w:jc w:val="center"/>
              <w:rPr>
                <w:b/>
                <w:szCs w:val="28"/>
                <w:lang w:val="uk-UA"/>
              </w:rPr>
            </w:pP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 xml:space="preserve">не більш як 50 </w:t>
            </w:r>
            <w:proofErr w:type="spellStart"/>
            <w:r w:rsidRPr="004778EF">
              <w:rPr>
                <w:szCs w:val="28"/>
                <w:lang w:val="uk-UA"/>
              </w:rPr>
              <w:t>кв</w:t>
            </w:r>
            <w:proofErr w:type="spellEnd"/>
            <w:r w:rsidRPr="004778EF">
              <w:rPr>
                <w:szCs w:val="28"/>
                <w:lang w:val="uk-UA"/>
              </w:rPr>
              <w:t>. метрів</w:t>
            </w:r>
          </w:p>
        </w:tc>
        <w:tc>
          <w:tcPr>
            <w:tcW w:w="2800" w:type="dxa"/>
          </w:tcPr>
          <w:p w:rsidR="003A53FE" w:rsidRPr="004778EF" w:rsidRDefault="003A53FE" w:rsidP="003A53FE">
            <w:pPr>
              <w:jc w:val="center"/>
              <w:rPr>
                <w:b/>
                <w:szCs w:val="28"/>
                <w:lang w:val="uk-UA"/>
              </w:rPr>
            </w:pPr>
            <w:r w:rsidRPr="004778EF">
              <w:rPr>
                <w:szCs w:val="28"/>
                <w:lang w:val="uk-UA"/>
              </w:rPr>
              <w:t>4</w:t>
            </w: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 xml:space="preserve">для частини площі, що перевищує 50 </w:t>
            </w:r>
            <w:proofErr w:type="spellStart"/>
            <w:r w:rsidRPr="004778EF">
              <w:rPr>
                <w:szCs w:val="28"/>
                <w:lang w:val="uk-UA"/>
              </w:rPr>
              <w:t>кв</w:t>
            </w:r>
            <w:proofErr w:type="spellEnd"/>
            <w:r w:rsidRPr="004778EF">
              <w:rPr>
                <w:szCs w:val="28"/>
                <w:lang w:val="uk-UA"/>
              </w:rPr>
              <w:t>. метрів</w:t>
            </w:r>
          </w:p>
        </w:tc>
        <w:tc>
          <w:tcPr>
            <w:tcW w:w="2800" w:type="dxa"/>
          </w:tcPr>
          <w:p w:rsidR="003A53FE" w:rsidRPr="004778EF" w:rsidRDefault="003A53FE" w:rsidP="003A53FE">
            <w:pPr>
              <w:jc w:val="center"/>
              <w:rPr>
                <w:szCs w:val="28"/>
                <w:lang w:val="uk-UA"/>
              </w:rPr>
            </w:pPr>
            <w:r w:rsidRPr="004778EF">
              <w:rPr>
                <w:szCs w:val="28"/>
                <w:lang w:val="uk-UA"/>
              </w:rPr>
              <w:t>7</w:t>
            </w:r>
          </w:p>
        </w:tc>
      </w:tr>
      <w:tr w:rsidR="003A53FE" w:rsidRPr="004778EF" w:rsidTr="004778EF">
        <w:tc>
          <w:tcPr>
            <w:tcW w:w="6771" w:type="dxa"/>
          </w:tcPr>
          <w:p w:rsidR="003A53FE" w:rsidRPr="004778EF" w:rsidRDefault="003A53FE" w:rsidP="003A53FE">
            <w:pPr>
              <w:jc w:val="both"/>
              <w:rPr>
                <w:szCs w:val="28"/>
                <w:lang w:val="uk-UA"/>
              </w:rPr>
            </w:pPr>
            <w:r w:rsidRPr="004778EF">
              <w:rPr>
                <w:szCs w:val="28"/>
                <w:lang w:val="uk-UA"/>
              </w:rPr>
              <w:t xml:space="preserve">20. </w:t>
            </w:r>
            <w:proofErr w:type="spellStart"/>
            <w:r w:rsidRPr="004778EF">
              <w:rPr>
                <w:szCs w:val="28"/>
              </w:rPr>
              <w:t>Інше</w:t>
            </w:r>
            <w:proofErr w:type="spellEnd"/>
            <w:r w:rsidRPr="004778EF">
              <w:rPr>
                <w:szCs w:val="28"/>
              </w:rPr>
              <w:t xml:space="preserve"> </w:t>
            </w:r>
            <w:proofErr w:type="spellStart"/>
            <w:r w:rsidRPr="004778EF">
              <w:rPr>
                <w:szCs w:val="28"/>
              </w:rPr>
              <w:t>використання</w:t>
            </w:r>
            <w:proofErr w:type="spellEnd"/>
            <w:r w:rsidRPr="004778EF">
              <w:rPr>
                <w:szCs w:val="28"/>
              </w:rPr>
              <w:t xml:space="preserve"> </w:t>
            </w:r>
            <w:proofErr w:type="spellStart"/>
            <w:r w:rsidRPr="004778EF">
              <w:rPr>
                <w:szCs w:val="28"/>
              </w:rPr>
              <w:t>нерухомого</w:t>
            </w:r>
            <w:proofErr w:type="spellEnd"/>
            <w:r w:rsidRPr="004778EF">
              <w:rPr>
                <w:szCs w:val="28"/>
              </w:rPr>
              <w:t xml:space="preserve"> майна</w:t>
            </w:r>
          </w:p>
        </w:tc>
        <w:tc>
          <w:tcPr>
            <w:tcW w:w="2800" w:type="dxa"/>
          </w:tcPr>
          <w:p w:rsidR="003A53FE" w:rsidRPr="004778EF" w:rsidRDefault="003A53FE" w:rsidP="003A53FE">
            <w:pPr>
              <w:jc w:val="center"/>
              <w:rPr>
                <w:szCs w:val="28"/>
                <w:lang w:val="uk-UA"/>
              </w:rPr>
            </w:pPr>
            <w:r w:rsidRPr="004778EF">
              <w:rPr>
                <w:szCs w:val="28"/>
              </w:rPr>
              <w:t>15</w:t>
            </w:r>
          </w:p>
        </w:tc>
      </w:tr>
    </w:tbl>
    <w:p w:rsidR="003A53FE" w:rsidRPr="00DF70F1" w:rsidRDefault="003A53FE" w:rsidP="003A53FE">
      <w:pPr>
        <w:ind w:firstLine="709"/>
        <w:jc w:val="center"/>
        <w:rPr>
          <w:b/>
          <w:sz w:val="24"/>
          <w:szCs w:val="24"/>
        </w:rPr>
      </w:pPr>
    </w:p>
    <w:p w:rsidR="003A53FE" w:rsidRDefault="003A53FE" w:rsidP="003A53FE">
      <w:pPr>
        <w:ind w:firstLine="709"/>
        <w:rPr>
          <w:szCs w:val="28"/>
        </w:rPr>
      </w:pPr>
      <w:r w:rsidRPr="004778EF">
        <w:rPr>
          <w:sz w:val="22"/>
          <w:szCs w:val="22"/>
        </w:rPr>
        <w:t>15 * Передбачена цим пунктом ставка застосовується до всієї площі приміщення, в якому здійснюється продаж алкогольних та/або тютюнових виробів</w:t>
      </w:r>
      <w:r w:rsidRPr="005364E0">
        <w:rPr>
          <w:szCs w:val="28"/>
        </w:rPr>
        <w:t xml:space="preserve">. </w:t>
      </w:r>
    </w:p>
    <w:p w:rsidR="004778EF" w:rsidRDefault="004778EF" w:rsidP="00E85449">
      <w:pPr>
        <w:shd w:val="clear" w:color="auto" w:fill="FFFFFF"/>
        <w:spacing w:before="225" w:after="225"/>
        <w:jc w:val="both"/>
        <w:rPr>
          <w:szCs w:val="28"/>
        </w:rPr>
      </w:pPr>
    </w:p>
    <w:p w:rsidR="00587B0F" w:rsidRDefault="00587B0F" w:rsidP="00587B0F">
      <w:pPr>
        <w:jc w:val="both"/>
        <w:rPr>
          <w:b/>
          <w:szCs w:val="28"/>
        </w:rPr>
      </w:pPr>
      <w:r w:rsidRPr="00D8370F">
        <w:rPr>
          <w:b/>
          <w:szCs w:val="28"/>
        </w:rPr>
        <w:t>Се</w:t>
      </w:r>
      <w:r>
        <w:rPr>
          <w:b/>
          <w:szCs w:val="28"/>
        </w:rPr>
        <w:t xml:space="preserve">кретар ради </w:t>
      </w:r>
      <w:r w:rsidRPr="00D8370F">
        <w:rPr>
          <w:b/>
          <w:szCs w:val="28"/>
        </w:rPr>
        <w:tab/>
      </w:r>
      <w:r w:rsidRPr="00D8370F">
        <w:rPr>
          <w:b/>
          <w:szCs w:val="28"/>
        </w:rPr>
        <w:tab/>
      </w:r>
      <w:r w:rsidRPr="00D8370F">
        <w:rPr>
          <w:b/>
          <w:szCs w:val="28"/>
        </w:rPr>
        <w:tab/>
      </w:r>
      <w:r w:rsidRPr="00D8370F">
        <w:rPr>
          <w:b/>
          <w:szCs w:val="28"/>
        </w:rPr>
        <w:tab/>
      </w:r>
      <w:r w:rsidRPr="00D8370F">
        <w:rPr>
          <w:b/>
          <w:szCs w:val="28"/>
        </w:rPr>
        <w:tab/>
      </w:r>
      <w:r w:rsidRPr="00D8370F">
        <w:rPr>
          <w:b/>
          <w:szCs w:val="28"/>
        </w:rPr>
        <w:tab/>
      </w:r>
      <w:r w:rsidRPr="00D8370F">
        <w:rPr>
          <w:b/>
          <w:szCs w:val="28"/>
        </w:rPr>
        <w:tab/>
      </w:r>
      <w:r>
        <w:rPr>
          <w:b/>
          <w:szCs w:val="28"/>
        </w:rPr>
        <w:tab/>
        <w:t>І. МАРТИНЮК</w:t>
      </w:r>
      <w:r w:rsidRPr="00D8370F">
        <w:rPr>
          <w:b/>
          <w:szCs w:val="28"/>
        </w:rPr>
        <w:t xml:space="preserve">         </w:t>
      </w:r>
    </w:p>
    <w:p w:rsidR="008E262D" w:rsidRDefault="008E262D" w:rsidP="008E262D">
      <w:r>
        <w:br w:type="page"/>
      </w:r>
    </w:p>
    <w:p w:rsidR="003E394C" w:rsidRDefault="003E394C" w:rsidP="003E394C">
      <w:pPr>
        <w:ind w:left="2124"/>
        <w:jc w:val="center"/>
        <w:rPr>
          <w:sz w:val="24"/>
          <w:szCs w:val="24"/>
        </w:rPr>
      </w:pPr>
      <w:r>
        <w:rPr>
          <w:sz w:val="24"/>
          <w:szCs w:val="24"/>
        </w:rPr>
        <w:lastRenderedPageBreak/>
        <w:t xml:space="preserve">       </w:t>
      </w:r>
      <w:r w:rsidRPr="00D56483">
        <w:rPr>
          <w:sz w:val="24"/>
          <w:szCs w:val="24"/>
        </w:rPr>
        <w:t xml:space="preserve">Додаток 3 </w:t>
      </w:r>
    </w:p>
    <w:p w:rsidR="003E394C" w:rsidRDefault="003E394C" w:rsidP="003E394C">
      <w:pPr>
        <w:jc w:val="center"/>
        <w:rPr>
          <w:sz w:val="24"/>
          <w:szCs w:val="24"/>
        </w:rPr>
      </w:pPr>
      <w:r>
        <w:rPr>
          <w:sz w:val="24"/>
          <w:szCs w:val="24"/>
        </w:rPr>
        <w:t xml:space="preserve">                                                                               </w:t>
      </w:r>
      <w:r w:rsidRPr="00D56483">
        <w:rPr>
          <w:sz w:val="24"/>
          <w:szCs w:val="24"/>
        </w:rPr>
        <w:t>до Методики</w:t>
      </w:r>
      <w:r>
        <w:rPr>
          <w:sz w:val="24"/>
          <w:szCs w:val="24"/>
        </w:rPr>
        <w:t xml:space="preserve"> </w:t>
      </w:r>
      <w:r w:rsidRPr="003A53FE">
        <w:rPr>
          <w:sz w:val="24"/>
          <w:szCs w:val="24"/>
        </w:rPr>
        <w:t xml:space="preserve">розрахунку плати </w:t>
      </w:r>
      <w:r>
        <w:rPr>
          <w:sz w:val="24"/>
          <w:szCs w:val="24"/>
        </w:rPr>
        <w:t xml:space="preserve">за              </w:t>
      </w:r>
    </w:p>
    <w:p w:rsidR="003E394C" w:rsidRDefault="003E394C" w:rsidP="003E394C">
      <w:pPr>
        <w:jc w:val="center"/>
        <w:rPr>
          <w:sz w:val="24"/>
          <w:szCs w:val="24"/>
        </w:rPr>
      </w:pPr>
      <w:r>
        <w:rPr>
          <w:sz w:val="24"/>
          <w:szCs w:val="24"/>
        </w:rPr>
        <w:t xml:space="preserve">                                                                                        оренду майна комунальної  </w:t>
      </w:r>
      <w:r w:rsidRPr="003A53FE">
        <w:rPr>
          <w:sz w:val="24"/>
          <w:szCs w:val="24"/>
        </w:rPr>
        <w:t xml:space="preserve">власності  </w:t>
      </w:r>
    </w:p>
    <w:p w:rsidR="003E394C" w:rsidRPr="00D56483" w:rsidRDefault="003E394C" w:rsidP="003E394C">
      <w:pPr>
        <w:jc w:val="center"/>
        <w:rPr>
          <w:sz w:val="24"/>
          <w:szCs w:val="24"/>
        </w:rPr>
      </w:pPr>
      <w:r>
        <w:rPr>
          <w:sz w:val="24"/>
          <w:szCs w:val="24"/>
        </w:rPr>
        <w:t xml:space="preserve">                                                                        </w:t>
      </w:r>
      <w:r w:rsidRPr="003A53FE">
        <w:rPr>
          <w:sz w:val="24"/>
          <w:szCs w:val="24"/>
        </w:rPr>
        <w:t>Срібнянської селищної р</w:t>
      </w:r>
      <w:r>
        <w:rPr>
          <w:sz w:val="24"/>
          <w:szCs w:val="24"/>
        </w:rPr>
        <w:t>ади</w:t>
      </w:r>
    </w:p>
    <w:p w:rsidR="003E394C" w:rsidRPr="00D56483" w:rsidRDefault="003E394C" w:rsidP="003E394C">
      <w:pPr>
        <w:ind w:firstLine="709"/>
        <w:jc w:val="right"/>
        <w:rPr>
          <w:sz w:val="24"/>
          <w:szCs w:val="24"/>
        </w:rPr>
      </w:pPr>
    </w:p>
    <w:p w:rsidR="00667DAD" w:rsidRPr="00587B0F" w:rsidRDefault="00667DAD" w:rsidP="003E394C">
      <w:pPr>
        <w:ind w:firstLine="709"/>
        <w:jc w:val="center"/>
        <w:rPr>
          <w:b/>
          <w:szCs w:val="28"/>
        </w:rPr>
      </w:pPr>
    </w:p>
    <w:p w:rsidR="003E394C" w:rsidRPr="00587B0F" w:rsidRDefault="003E394C" w:rsidP="003E394C">
      <w:pPr>
        <w:ind w:firstLine="709"/>
        <w:jc w:val="center"/>
        <w:rPr>
          <w:b/>
          <w:szCs w:val="28"/>
        </w:rPr>
      </w:pPr>
      <w:r w:rsidRPr="00587B0F">
        <w:rPr>
          <w:b/>
          <w:szCs w:val="28"/>
        </w:rPr>
        <w:t>РОЗРАХУНОК</w:t>
      </w:r>
    </w:p>
    <w:p w:rsidR="003E394C" w:rsidRPr="00587B0F" w:rsidRDefault="003E394C" w:rsidP="003E394C">
      <w:pPr>
        <w:ind w:firstLine="709"/>
        <w:jc w:val="center"/>
        <w:rPr>
          <w:b/>
          <w:szCs w:val="28"/>
        </w:rPr>
      </w:pPr>
      <w:r w:rsidRPr="00587B0F">
        <w:rPr>
          <w:b/>
          <w:szCs w:val="28"/>
        </w:rPr>
        <w:t>орендної плати за базовий місяць</w:t>
      </w:r>
    </w:p>
    <w:p w:rsidR="003E394C" w:rsidRPr="00A96B5C" w:rsidRDefault="003E394C" w:rsidP="003E394C">
      <w:pPr>
        <w:jc w:val="both"/>
        <w:rPr>
          <w:sz w:val="24"/>
          <w:szCs w:val="24"/>
        </w:rPr>
      </w:pPr>
    </w:p>
    <w:p w:rsidR="003E394C" w:rsidRPr="00587B0F" w:rsidRDefault="003E394C" w:rsidP="003E394C">
      <w:pPr>
        <w:ind w:firstLine="709"/>
        <w:jc w:val="both"/>
        <w:rPr>
          <w:szCs w:val="28"/>
        </w:rPr>
      </w:pPr>
      <w:r w:rsidRPr="00A96B5C">
        <w:rPr>
          <w:sz w:val="24"/>
          <w:szCs w:val="24"/>
        </w:rPr>
        <w:t xml:space="preserve"> </w:t>
      </w:r>
      <w:r w:rsidRPr="00587B0F">
        <w:rPr>
          <w:szCs w:val="28"/>
        </w:rPr>
        <w:t>Майно перебуває на балансі ____________________</w:t>
      </w:r>
      <w:r w:rsidR="00587B0F">
        <w:rPr>
          <w:szCs w:val="28"/>
        </w:rPr>
        <w:t>_______________</w:t>
      </w:r>
    </w:p>
    <w:p w:rsidR="003E394C" w:rsidRPr="00587B0F" w:rsidRDefault="003E394C" w:rsidP="003E394C">
      <w:pPr>
        <w:ind w:firstLine="709"/>
        <w:jc w:val="both"/>
        <w:rPr>
          <w:szCs w:val="28"/>
        </w:rPr>
      </w:pPr>
      <w:r w:rsidRPr="00587B0F">
        <w:rPr>
          <w:szCs w:val="28"/>
        </w:rPr>
        <w:t xml:space="preserve">                                                       (найменування балансоутримувача) </w:t>
      </w:r>
    </w:p>
    <w:p w:rsidR="003E394C" w:rsidRDefault="003E394C" w:rsidP="003E394C">
      <w:pPr>
        <w:jc w:val="both"/>
        <w:rPr>
          <w:sz w:val="24"/>
          <w:szCs w:val="24"/>
        </w:rPr>
      </w:pPr>
    </w:p>
    <w:tbl>
      <w:tblPr>
        <w:tblStyle w:val="a8"/>
        <w:tblW w:w="0" w:type="auto"/>
        <w:tblLook w:val="04A0" w:firstRow="1" w:lastRow="0" w:firstColumn="1" w:lastColumn="0" w:noHBand="0" w:noVBand="1"/>
      </w:tblPr>
      <w:tblGrid>
        <w:gridCol w:w="656"/>
        <w:gridCol w:w="2108"/>
        <w:gridCol w:w="1325"/>
        <w:gridCol w:w="1656"/>
        <w:gridCol w:w="1354"/>
        <w:gridCol w:w="1236"/>
        <w:gridCol w:w="1236"/>
      </w:tblGrid>
      <w:tr w:rsidR="003E394C" w:rsidTr="00777B4A">
        <w:trPr>
          <w:trHeight w:val="1103"/>
        </w:trPr>
        <w:tc>
          <w:tcPr>
            <w:tcW w:w="656" w:type="dxa"/>
            <w:vMerge w:val="restart"/>
          </w:tcPr>
          <w:p w:rsidR="003E394C" w:rsidRDefault="003E394C" w:rsidP="00777B4A">
            <w:pPr>
              <w:jc w:val="center"/>
              <w:rPr>
                <w:sz w:val="24"/>
                <w:szCs w:val="24"/>
                <w:lang w:val="uk-UA"/>
              </w:rPr>
            </w:pPr>
            <w:r>
              <w:rPr>
                <w:sz w:val="24"/>
                <w:szCs w:val="24"/>
                <w:lang w:val="uk-UA"/>
              </w:rPr>
              <w:t>№ з/п</w:t>
            </w:r>
          </w:p>
        </w:tc>
        <w:tc>
          <w:tcPr>
            <w:tcW w:w="2108" w:type="dxa"/>
            <w:vMerge w:val="restart"/>
          </w:tcPr>
          <w:p w:rsidR="003E394C" w:rsidRDefault="003E394C" w:rsidP="00777B4A">
            <w:pPr>
              <w:jc w:val="center"/>
              <w:rPr>
                <w:sz w:val="24"/>
                <w:szCs w:val="24"/>
                <w:lang w:val="uk-UA"/>
              </w:rPr>
            </w:pPr>
            <w:r>
              <w:rPr>
                <w:sz w:val="24"/>
                <w:szCs w:val="24"/>
                <w:lang w:val="uk-UA"/>
              </w:rPr>
              <w:t>Назва та місцезнаходження об’єкта оренди</w:t>
            </w:r>
          </w:p>
        </w:tc>
        <w:tc>
          <w:tcPr>
            <w:tcW w:w="1325" w:type="dxa"/>
            <w:vMerge w:val="restart"/>
          </w:tcPr>
          <w:p w:rsidR="003E394C" w:rsidRPr="00A96B5C" w:rsidRDefault="003E394C" w:rsidP="00777B4A">
            <w:pPr>
              <w:jc w:val="center"/>
              <w:rPr>
                <w:sz w:val="24"/>
                <w:szCs w:val="24"/>
                <w:vertAlign w:val="superscript"/>
                <w:lang w:val="uk-UA"/>
              </w:rPr>
            </w:pPr>
            <w:r>
              <w:rPr>
                <w:sz w:val="24"/>
                <w:szCs w:val="24"/>
                <w:lang w:val="uk-UA"/>
              </w:rPr>
              <w:t>Площа об’єкта оренди, м</w:t>
            </w:r>
            <w:r>
              <w:rPr>
                <w:sz w:val="24"/>
                <w:szCs w:val="24"/>
                <w:vertAlign w:val="superscript"/>
                <w:lang w:val="uk-UA"/>
              </w:rPr>
              <w:t>2</w:t>
            </w:r>
          </w:p>
        </w:tc>
        <w:tc>
          <w:tcPr>
            <w:tcW w:w="1656" w:type="dxa"/>
            <w:vMerge w:val="restart"/>
          </w:tcPr>
          <w:p w:rsidR="003E394C" w:rsidRDefault="003E394C" w:rsidP="00777B4A">
            <w:pPr>
              <w:jc w:val="center"/>
              <w:rPr>
                <w:sz w:val="24"/>
                <w:szCs w:val="24"/>
                <w:lang w:val="uk-UA"/>
              </w:rPr>
            </w:pPr>
            <w:r>
              <w:rPr>
                <w:sz w:val="24"/>
                <w:szCs w:val="24"/>
                <w:lang w:val="uk-UA"/>
              </w:rPr>
              <w:t>Вартість об’єкта оренди за незалежною оцінкою на «__» ____________ 20___ року</w:t>
            </w:r>
          </w:p>
        </w:tc>
        <w:tc>
          <w:tcPr>
            <w:tcW w:w="1354" w:type="dxa"/>
            <w:vMerge w:val="restart"/>
          </w:tcPr>
          <w:p w:rsidR="003E394C" w:rsidRDefault="003E394C" w:rsidP="00777B4A">
            <w:pPr>
              <w:jc w:val="center"/>
              <w:rPr>
                <w:sz w:val="24"/>
                <w:szCs w:val="24"/>
                <w:lang w:val="uk-UA"/>
              </w:rPr>
            </w:pPr>
            <w:r>
              <w:rPr>
                <w:sz w:val="24"/>
                <w:szCs w:val="24"/>
                <w:lang w:val="uk-UA"/>
              </w:rPr>
              <w:t>Орендна ставка*,%</w:t>
            </w:r>
          </w:p>
        </w:tc>
        <w:tc>
          <w:tcPr>
            <w:tcW w:w="2472" w:type="dxa"/>
            <w:gridSpan w:val="2"/>
          </w:tcPr>
          <w:p w:rsidR="003E394C" w:rsidRDefault="003E394C" w:rsidP="00777B4A">
            <w:pPr>
              <w:jc w:val="center"/>
              <w:rPr>
                <w:sz w:val="24"/>
                <w:szCs w:val="24"/>
                <w:lang w:val="uk-UA"/>
              </w:rPr>
            </w:pPr>
            <w:r>
              <w:rPr>
                <w:sz w:val="24"/>
                <w:szCs w:val="24"/>
                <w:lang w:val="uk-UA"/>
              </w:rPr>
              <w:t>Орендна плата за базовий місяць</w:t>
            </w:r>
          </w:p>
        </w:tc>
      </w:tr>
      <w:tr w:rsidR="003E394C" w:rsidTr="00777B4A">
        <w:trPr>
          <w:trHeight w:val="1102"/>
        </w:trPr>
        <w:tc>
          <w:tcPr>
            <w:tcW w:w="656" w:type="dxa"/>
            <w:vMerge/>
          </w:tcPr>
          <w:p w:rsidR="003E394C" w:rsidRDefault="003E394C" w:rsidP="00777B4A">
            <w:pPr>
              <w:jc w:val="center"/>
              <w:rPr>
                <w:sz w:val="24"/>
                <w:szCs w:val="24"/>
                <w:lang w:val="uk-UA"/>
              </w:rPr>
            </w:pPr>
          </w:p>
        </w:tc>
        <w:tc>
          <w:tcPr>
            <w:tcW w:w="2108" w:type="dxa"/>
            <w:vMerge/>
          </w:tcPr>
          <w:p w:rsidR="003E394C" w:rsidRDefault="003E394C" w:rsidP="00777B4A">
            <w:pPr>
              <w:jc w:val="center"/>
              <w:rPr>
                <w:sz w:val="24"/>
                <w:szCs w:val="24"/>
                <w:lang w:val="uk-UA"/>
              </w:rPr>
            </w:pPr>
          </w:p>
        </w:tc>
        <w:tc>
          <w:tcPr>
            <w:tcW w:w="1325" w:type="dxa"/>
            <w:vMerge/>
          </w:tcPr>
          <w:p w:rsidR="003E394C" w:rsidRDefault="003E394C" w:rsidP="00777B4A">
            <w:pPr>
              <w:jc w:val="center"/>
              <w:rPr>
                <w:sz w:val="24"/>
                <w:szCs w:val="24"/>
                <w:lang w:val="uk-UA"/>
              </w:rPr>
            </w:pPr>
          </w:p>
        </w:tc>
        <w:tc>
          <w:tcPr>
            <w:tcW w:w="1656" w:type="dxa"/>
            <w:vMerge/>
          </w:tcPr>
          <w:p w:rsidR="003E394C" w:rsidRDefault="003E394C" w:rsidP="00777B4A">
            <w:pPr>
              <w:jc w:val="center"/>
              <w:rPr>
                <w:sz w:val="24"/>
                <w:szCs w:val="24"/>
                <w:lang w:val="uk-UA"/>
              </w:rPr>
            </w:pPr>
          </w:p>
        </w:tc>
        <w:tc>
          <w:tcPr>
            <w:tcW w:w="1354" w:type="dxa"/>
            <w:vMerge/>
          </w:tcPr>
          <w:p w:rsidR="003E394C" w:rsidRDefault="003E394C" w:rsidP="00777B4A">
            <w:pPr>
              <w:jc w:val="center"/>
              <w:rPr>
                <w:sz w:val="24"/>
                <w:szCs w:val="24"/>
                <w:lang w:val="uk-UA"/>
              </w:rPr>
            </w:pPr>
          </w:p>
        </w:tc>
        <w:tc>
          <w:tcPr>
            <w:tcW w:w="1236" w:type="dxa"/>
          </w:tcPr>
          <w:p w:rsidR="003E394C" w:rsidRDefault="003E394C" w:rsidP="00777B4A">
            <w:pPr>
              <w:jc w:val="center"/>
              <w:rPr>
                <w:sz w:val="24"/>
                <w:szCs w:val="24"/>
                <w:lang w:val="uk-UA"/>
              </w:rPr>
            </w:pPr>
            <w:r>
              <w:rPr>
                <w:sz w:val="24"/>
                <w:szCs w:val="24"/>
                <w:lang w:val="uk-UA"/>
              </w:rPr>
              <w:t>Назва місяця, рік</w:t>
            </w:r>
          </w:p>
        </w:tc>
        <w:tc>
          <w:tcPr>
            <w:tcW w:w="1236" w:type="dxa"/>
          </w:tcPr>
          <w:p w:rsidR="003E394C" w:rsidRDefault="003E394C" w:rsidP="00777B4A">
            <w:pPr>
              <w:jc w:val="center"/>
              <w:rPr>
                <w:sz w:val="24"/>
                <w:szCs w:val="24"/>
                <w:lang w:val="uk-UA"/>
              </w:rPr>
            </w:pPr>
            <w:r>
              <w:rPr>
                <w:sz w:val="24"/>
                <w:szCs w:val="24"/>
                <w:lang w:val="uk-UA"/>
              </w:rPr>
              <w:t>Орендна плата без ПДВ**, грн</w:t>
            </w:r>
          </w:p>
        </w:tc>
      </w:tr>
      <w:tr w:rsidR="003E394C" w:rsidTr="00777B4A">
        <w:tc>
          <w:tcPr>
            <w:tcW w:w="656" w:type="dxa"/>
          </w:tcPr>
          <w:p w:rsidR="003E394C" w:rsidRDefault="003E394C" w:rsidP="00777B4A">
            <w:pPr>
              <w:jc w:val="center"/>
              <w:rPr>
                <w:sz w:val="24"/>
                <w:szCs w:val="24"/>
                <w:lang w:val="uk-UA"/>
              </w:rPr>
            </w:pPr>
            <w:r>
              <w:rPr>
                <w:sz w:val="24"/>
                <w:szCs w:val="24"/>
                <w:lang w:val="uk-UA"/>
              </w:rPr>
              <w:t>1</w:t>
            </w:r>
          </w:p>
        </w:tc>
        <w:tc>
          <w:tcPr>
            <w:tcW w:w="2108" w:type="dxa"/>
          </w:tcPr>
          <w:p w:rsidR="003E394C" w:rsidRDefault="003E394C" w:rsidP="00777B4A">
            <w:pPr>
              <w:jc w:val="center"/>
              <w:rPr>
                <w:sz w:val="24"/>
                <w:szCs w:val="24"/>
                <w:lang w:val="uk-UA"/>
              </w:rPr>
            </w:pPr>
            <w:r>
              <w:rPr>
                <w:sz w:val="24"/>
                <w:szCs w:val="24"/>
                <w:lang w:val="uk-UA"/>
              </w:rPr>
              <w:t>2</w:t>
            </w:r>
          </w:p>
        </w:tc>
        <w:tc>
          <w:tcPr>
            <w:tcW w:w="1325" w:type="dxa"/>
          </w:tcPr>
          <w:p w:rsidR="003E394C" w:rsidRDefault="003E394C" w:rsidP="00777B4A">
            <w:pPr>
              <w:jc w:val="center"/>
              <w:rPr>
                <w:sz w:val="24"/>
                <w:szCs w:val="24"/>
                <w:lang w:val="uk-UA"/>
              </w:rPr>
            </w:pPr>
            <w:r>
              <w:rPr>
                <w:sz w:val="24"/>
                <w:szCs w:val="24"/>
                <w:lang w:val="uk-UA"/>
              </w:rPr>
              <w:t>3</w:t>
            </w:r>
          </w:p>
        </w:tc>
        <w:tc>
          <w:tcPr>
            <w:tcW w:w="1656" w:type="dxa"/>
          </w:tcPr>
          <w:p w:rsidR="003E394C" w:rsidRDefault="003E394C" w:rsidP="00777B4A">
            <w:pPr>
              <w:jc w:val="center"/>
              <w:rPr>
                <w:sz w:val="24"/>
                <w:szCs w:val="24"/>
                <w:lang w:val="uk-UA"/>
              </w:rPr>
            </w:pPr>
            <w:r>
              <w:rPr>
                <w:sz w:val="24"/>
                <w:szCs w:val="24"/>
                <w:lang w:val="uk-UA"/>
              </w:rPr>
              <w:t>4</w:t>
            </w:r>
          </w:p>
        </w:tc>
        <w:tc>
          <w:tcPr>
            <w:tcW w:w="1354" w:type="dxa"/>
          </w:tcPr>
          <w:p w:rsidR="003E394C" w:rsidRDefault="003E394C" w:rsidP="00777B4A">
            <w:pPr>
              <w:jc w:val="center"/>
              <w:rPr>
                <w:sz w:val="24"/>
                <w:szCs w:val="24"/>
                <w:lang w:val="uk-UA"/>
              </w:rPr>
            </w:pPr>
            <w:r>
              <w:rPr>
                <w:sz w:val="24"/>
                <w:szCs w:val="24"/>
                <w:lang w:val="uk-UA"/>
              </w:rPr>
              <w:t>5</w:t>
            </w:r>
          </w:p>
        </w:tc>
        <w:tc>
          <w:tcPr>
            <w:tcW w:w="1236" w:type="dxa"/>
          </w:tcPr>
          <w:p w:rsidR="003E394C" w:rsidRDefault="003E394C" w:rsidP="00777B4A">
            <w:pPr>
              <w:jc w:val="center"/>
              <w:rPr>
                <w:sz w:val="24"/>
                <w:szCs w:val="24"/>
                <w:lang w:val="uk-UA"/>
              </w:rPr>
            </w:pPr>
            <w:r>
              <w:rPr>
                <w:sz w:val="24"/>
                <w:szCs w:val="24"/>
                <w:lang w:val="uk-UA"/>
              </w:rPr>
              <w:t>6</w:t>
            </w:r>
          </w:p>
        </w:tc>
        <w:tc>
          <w:tcPr>
            <w:tcW w:w="1236" w:type="dxa"/>
          </w:tcPr>
          <w:p w:rsidR="003E394C" w:rsidRDefault="003E394C" w:rsidP="00777B4A">
            <w:pPr>
              <w:jc w:val="center"/>
              <w:rPr>
                <w:sz w:val="24"/>
                <w:szCs w:val="24"/>
                <w:lang w:val="uk-UA"/>
              </w:rPr>
            </w:pPr>
            <w:r>
              <w:rPr>
                <w:sz w:val="24"/>
                <w:szCs w:val="24"/>
                <w:lang w:val="uk-UA"/>
              </w:rPr>
              <w:t>7</w:t>
            </w:r>
          </w:p>
        </w:tc>
      </w:tr>
      <w:tr w:rsidR="003E394C" w:rsidTr="00777B4A">
        <w:tc>
          <w:tcPr>
            <w:tcW w:w="656" w:type="dxa"/>
          </w:tcPr>
          <w:p w:rsidR="003E394C" w:rsidRDefault="003E394C" w:rsidP="00777B4A">
            <w:pPr>
              <w:jc w:val="both"/>
              <w:rPr>
                <w:sz w:val="24"/>
                <w:szCs w:val="24"/>
                <w:lang w:val="uk-UA"/>
              </w:rPr>
            </w:pPr>
          </w:p>
        </w:tc>
        <w:tc>
          <w:tcPr>
            <w:tcW w:w="2108" w:type="dxa"/>
          </w:tcPr>
          <w:p w:rsidR="003E394C" w:rsidRDefault="003E394C" w:rsidP="00777B4A">
            <w:pPr>
              <w:jc w:val="both"/>
              <w:rPr>
                <w:sz w:val="24"/>
                <w:szCs w:val="24"/>
                <w:lang w:val="uk-UA"/>
              </w:rPr>
            </w:pPr>
          </w:p>
        </w:tc>
        <w:tc>
          <w:tcPr>
            <w:tcW w:w="1325" w:type="dxa"/>
          </w:tcPr>
          <w:p w:rsidR="003E394C" w:rsidRDefault="003E394C" w:rsidP="00777B4A">
            <w:pPr>
              <w:jc w:val="both"/>
              <w:rPr>
                <w:sz w:val="24"/>
                <w:szCs w:val="24"/>
                <w:lang w:val="uk-UA"/>
              </w:rPr>
            </w:pPr>
          </w:p>
        </w:tc>
        <w:tc>
          <w:tcPr>
            <w:tcW w:w="1656" w:type="dxa"/>
          </w:tcPr>
          <w:p w:rsidR="003E394C" w:rsidRDefault="003E394C" w:rsidP="00777B4A">
            <w:pPr>
              <w:jc w:val="both"/>
              <w:rPr>
                <w:sz w:val="24"/>
                <w:szCs w:val="24"/>
                <w:lang w:val="uk-UA"/>
              </w:rPr>
            </w:pPr>
          </w:p>
        </w:tc>
        <w:tc>
          <w:tcPr>
            <w:tcW w:w="1354" w:type="dxa"/>
          </w:tcPr>
          <w:p w:rsidR="003E394C" w:rsidRDefault="003E394C" w:rsidP="00777B4A">
            <w:pPr>
              <w:jc w:val="both"/>
              <w:rPr>
                <w:sz w:val="24"/>
                <w:szCs w:val="24"/>
                <w:lang w:val="uk-UA"/>
              </w:rPr>
            </w:pPr>
          </w:p>
        </w:tc>
        <w:tc>
          <w:tcPr>
            <w:tcW w:w="1236" w:type="dxa"/>
          </w:tcPr>
          <w:p w:rsidR="003E394C" w:rsidRDefault="003E394C" w:rsidP="00777B4A">
            <w:pPr>
              <w:jc w:val="both"/>
              <w:rPr>
                <w:sz w:val="24"/>
                <w:szCs w:val="24"/>
                <w:lang w:val="uk-UA"/>
              </w:rPr>
            </w:pPr>
          </w:p>
        </w:tc>
        <w:tc>
          <w:tcPr>
            <w:tcW w:w="1236" w:type="dxa"/>
          </w:tcPr>
          <w:p w:rsidR="003E394C" w:rsidRDefault="003E394C" w:rsidP="00777B4A">
            <w:pPr>
              <w:jc w:val="both"/>
              <w:rPr>
                <w:sz w:val="24"/>
                <w:szCs w:val="24"/>
                <w:lang w:val="uk-UA"/>
              </w:rPr>
            </w:pPr>
          </w:p>
        </w:tc>
      </w:tr>
      <w:tr w:rsidR="003E394C" w:rsidTr="00777B4A">
        <w:tc>
          <w:tcPr>
            <w:tcW w:w="656" w:type="dxa"/>
          </w:tcPr>
          <w:p w:rsidR="003E394C" w:rsidRDefault="003E394C" w:rsidP="00777B4A">
            <w:pPr>
              <w:jc w:val="both"/>
              <w:rPr>
                <w:sz w:val="24"/>
                <w:szCs w:val="24"/>
                <w:lang w:val="uk-UA"/>
              </w:rPr>
            </w:pPr>
          </w:p>
        </w:tc>
        <w:tc>
          <w:tcPr>
            <w:tcW w:w="2108" w:type="dxa"/>
          </w:tcPr>
          <w:p w:rsidR="003E394C" w:rsidRDefault="003E394C" w:rsidP="00777B4A">
            <w:pPr>
              <w:jc w:val="both"/>
              <w:rPr>
                <w:sz w:val="24"/>
                <w:szCs w:val="24"/>
                <w:lang w:val="uk-UA"/>
              </w:rPr>
            </w:pPr>
          </w:p>
        </w:tc>
        <w:tc>
          <w:tcPr>
            <w:tcW w:w="1325" w:type="dxa"/>
          </w:tcPr>
          <w:p w:rsidR="003E394C" w:rsidRDefault="003E394C" w:rsidP="00777B4A">
            <w:pPr>
              <w:jc w:val="both"/>
              <w:rPr>
                <w:sz w:val="24"/>
                <w:szCs w:val="24"/>
                <w:lang w:val="uk-UA"/>
              </w:rPr>
            </w:pPr>
          </w:p>
        </w:tc>
        <w:tc>
          <w:tcPr>
            <w:tcW w:w="1656" w:type="dxa"/>
          </w:tcPr>
          <w:p w:rsidR="003E394C" w:rsidRDefault="003E394C" w:rsidP="00777B4A">
            <w:pPr>
              <w:jc w:val="both"/>
              <w:rPr>
                <w:sz w:val="24"/>
                <w:szCs w:val="24"/>
                <w:lang w:val="uk-UA"/>
              </w:rPr>
            </w:pPr>
          </w:p>
        </w:tc>
        <w:tc>
          <w:tcPr>
            <w:tcW w:w="1354" w:type="dxa"/>
          </w:tcPr>
          <w:p w:rsidR="003E394C" w:rsidRDefault="003E394C" w:rsidP="00777B4A">
            <w:pPr>
              <w:jc w:val="both"/>
              <w:rPr>
                <w:sz w:val="24"/>
                <w:szCs w:val="24"/>
                <w:lang w:val="uk-UA"/>
              </w:rPr>
            </w:pPr>
          </w:p>
        </w:tc>
        <w:tc>
          <w:tcPr>
            <w:tcW w:w="1236" w:type="dxa"/>
          </w:tcPr>
          <w:p w:rsidR="003E394C" w:rsidRDefault="003E394C" w:rsidP="00777B4A">
            <w:pPr>
              <w:jc w:val="both"/>
              <w:rPr>
                <w:sz w:val="24"/>
                <w:szCs w:val="24"/>
                <w:lang w:val="uk-UA"/>
              </w:rPr>
            </w:pPr>
          </w:p>
        </w:tc>
        <w:tc>
          <w:tcPr>
            <w:tcW w:w="1236" w:type="dxa"/>
          </w:tcPr>
          <w:p w:rsidR="003E394C" w:rsidRDefault="003E394C" w:rsidP="00777B4A">
            <w:pPr>
              <w:jc w:val="both"/>
              <w:rPr>
                <w:sz w:val="24"/>
                <w:szCs w:val="24"/>
                <w:lang w:val="uk-UA"/>
              </w:rPr>
            </w:pPr>
          </w:p>
        </w:tc>
      </w:tr>
    </w:tbl>
    <w:p w:rsidR="003E394C" w:rsidRDefault="003E394C" w:rsidP="003E394C">
      <w:pPr>
        <w:ind w:firstLine="709"/>
        <w:jc w:val="both"/>
        <w:rPr>
          <w:sz w:val="24"/>
          <w:szCs w:val="24"/>
        </w:rPr>
      </w:pPr>
    </w:p>
    <w:p w:rsidR="003E394C" w:rsidRDefault="003E394C" w:rsidP="003E394C">
      <w:pPr>
        <w:ind w:firstLine="709"/>
        <w:jc w:val="both"/>
        <w:rPr>
          <w:sz w:val="24"/>
          <w:szCs w:val="24"/>
        </w:rPr>
      </w:pPr>
      <w:r w:rsidRPr="00A96B5C">
        <w:rPr>
          <w:sz w:val="24"/>
          <w:szCs w:val="24"/>
        </w:rPr>
        <w:t xml:space="preserve">* Орендна ставка визначається на підставі цільового призначення згідно із Додатком 1 або Додатком 2 до цієї Методики. </w:t>
      </w:r>
    </w:p>
    <w:p w:rsidR="003E394C" w:rsidRDefault="003E394C" w:rsidP="003E394C">
      <w:pPr>
        <w:ind w:firstLine="709"/>
        <w:jc w:val="both"/>
        <w:rPr>
          <w:sz w:val="24"/>
          <w:szCs w:val="24"/>
        </w:rPr>
      </w:pPr>
      <w:r w:rsidRPr="00847033">
        <w:rPr>
          <w:sz w:val="24"/>
          <w:szCs w:val="24"/>
        </w:rPr>
        <w:t xml:space="preserve">Якщо між датою визначення орендної плати за базовий місяць і датою підписання акту приймання-передавання Майна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 </w:t>
      </w:r>
    </w:p>
    <w:p w:rsidR="003E394C" w:rsidRDefault="003E394C" w:rsidP="003E394C">
      <w:pPr>
        <w:ind w:firstLine="709"/>
        <w:jc w:val="both"/>
        <w:rPr>
          <w:sz w:val="24"/>
          <w:szCs w:val="24"/>
        </w:rPr>
      </w:pPr>
    </w:p>
    <w:p w:rsidR="003E394C" w:rsidRDefault="003E394C" w:rsidP="003E394C">
      <w:pPr>
        <w:ind w:firstLine="709"/>
        <w:jc w:val="both"/>
        <w:rPr>
          <w:sz w:val="24"/>
          <w:szCs w:val="24"/>
        </w:rPr>
      </w:pPr>
      <w:r w:rsidRPr="00A96B5C">
        <w:rPr>
          <w:sz w:val="24"/>
          <w:szCs w:val="24"/>
        </w:rPr>
        <w:t>** Оподаткування орендної плати здійснюється відповідно до вимог чинного законодавства.</w:t>
      </w:r>
    </w:p>
    <w:p w:rsidR="003E394C" w:rsidRDefault="003E394C" w:rsidP="003E394C">
      <w:pPr>
        <w:ind w:firstLine="709"/>
        <w:jc w:val="both"/>
        <w:rPr>
          <w:sz w:val="24"/>
          <w:szCs w:val="24"/>
        </w:rPr>
      </w:pPr>
    </w:p>
    <w:p w:rsidR="003E394C" w:rsidRDefault="003E394C" w:rsidP="008E262D">
      <w:pPr>
        <w:ind w:left="4956" w:firstLine="708"/>
        <w:rPr>
          <w:bCs/>
          <w:sz w:val="24"/>
          <w:szCs w:val="24"/>
        </w:rPr>
      </w:pPr>
    </w:p>
    <w:p w:rsidR="00667DAD" w:rsidRDefault="00667DAD" w:rsidP="008E262D">
      <w:pPr>
        <w:ind w:left="4956" w:firstLine="708"/>
        <w:rPr>
          <w:bCs/>
          <w:sz w:val="24"/>
          <w:szCs w:val="24"/>
        </w:rPr>
      </w:pPr>
    </w:p>
    <w:p w:rsidR="00667DAD" w:rsidRDefault="00667DAD" w:rsidP="008E262D">
      <w:pPr>
        <w:ind w:left="4956" w:firstLine="708"/>
        <w:rPr>
          <w:bCs/>
          <w:sz w:val="24"/>
          <w:szCs w:val="24"/>
        </w:rPr>
      </w:pPr>
    </w:p>
    <w:p w:rsidR="00667DAD" w:rsidRDefault="00667DAD" w:rsidP="008E262D">
      <w:pPr>
        <w:ind w:left="4956" w:firstLine="708"/>
        <w:rPr>
          <w:bCs/>
          <w:sz w:val="24"/>
          <w:szCs w:val="24"/>
        </w:rPr>
      </w:pPr>
    </w:p>
    <w:p w:rsidR="00667DAD" w:rsidRDefault="00667DAD" w:rsidP="008E262D">
      <w:pPr>
        <w:ind w:left="4956" w:firstLine="708"/>
        <w:rPr>
          <w:bCs/>
          <w:sz w:val="24"/>
          <w:szCs w:val="24"/>
        </w:rPr>
      </w:pPr>
    </w:p>
    <w:p w:rsidR="00667DAD" w:rsidRDefault="00667DAD" w:rsidP="008E262D">
      <w:pPr>
        <w:ind w:left="4956" w:firstLine="708"/>
        <w:rPr>
          <w:bCs/>
          <w:sz w:val="24"/>
          <w:szCs w:val="24"/>
        </w:rPr>
      </w:pPr>
    </w:p>
    <w:p w:rsidR="00667DAD" w:rsidRDefault="00667DAD" w:rsidP="008E262D">
      <w:pPr>
        <w:ind w:left="4956" w:firstLine="708"/>
        <w:rPr>
          <w:bCs/>
          <w:sz w:val="24"/>
          <w:szCs w:val="24"/>
        </w:rPr>
      </w:pPr>
    </w:p>
    <w:p w:rsidR="00667DAD" w:rsidRDefault="00667DAD" w:rsidP="008E262D">
      <w:pPr>
        <w:ind w:left="4956" w:firstLine="708"/>
        <w:rPr>
          <w:bCs/>
          <w:sz w:val="24"/>
          <w:szCs w:val="24"/>
        </w:rPr>
      </w:pPr>
    </w:p>
    <w:p w:rsidR="00667DAD" w:rsidRDefault="00667DAD" w:rsidP="008E262D">
      <w:pPr>
        <w:ind w:left="4956" w:firstLine="708"/>
        <w:rPr>
          <w:bCs/>
          <w:sz w:val="24"/>
          <w:szCs w:val="24"/>
        </w:rPr>
      </w:pPr>
    </w:p>
    <w:p w:rsidR="00667DAD" w:rsidRDefault="00667DAD" w:rsidP="008E262D">
      <w:pPr>
        <w:ind w:left="4956" w:firstLine="708"/>
        <w:rPr>
          <w:bCs/>
          <w:sz w:val="24"/>
          <w:szCs w:val="24"/>
        </w:rPr>
      </w:pPr>
    </w:p>
    <w:p w:rsidR="00667DAD" w:rsidRDefault="00667DAD" w:rsidP="008E262D">
      <w:pPr>
        <w:ind w:left="4956" w:firstLine="708"/>
        <w:rPr>
          <w:bCs/>
          <w:sz w:val="24"/>
          <w:szCs w:val="24"/>
        </w:rPr>
      </w:pPr>
    </w:p>
    <w:p w:rsidR="003E394C" w:rsidRDefault="003E394C" w:rsidP="008E262D">
      <w:pPr>
        <w:ind w:left="4956" w:firstLine="708"/>
        <w:rPr>
          <w:bCs/>
          <w:sz w:val="24"/>
          <w:szCs w:val="24"/>
        </w:rPr>
      </w:pPr>
    </w:p>
    <w:p w:rsidR="003E394C" w:rsidRDefault="003E394C" w:rsidP="008E262D">
      <w:pPr>
        <w:ind w:left="4956" w:firstLine="708"/>
        <w:rPr>
          <w:bCs/>
          <w:sz w:val="24"/>
          <w:szCs w:val="24"/>
        </w:rPr>
      </w:pPr>
    </w:p>
    <w:p w:rsidR="003E394C" w:rsidRDefault="003E394C" w:rsidP="008E262D">
      <w:pPr>
        <w:ind w:left="4956" w:firstLine="708"/>
        <w:rPr>
          <w:bCs/>
          <w:sz w:val="24"/>
          <w:szCs w:val="24"/>
        </w:rPr>
      </w:pPr>
    </w:p>
    <w:p w:rsidR="003E394C" w:rsidRDefault="003E394C" w:rsidP="008E262D">
      <w:pPr>
        <w:ind w:left="4956" w:firstLine="708"/>
        <w:rPr>
          <w:bCs/>
          <w:sz w:val="24"/>
          <w:szCs w:val="24"/>
        </w:rPr>
      </w:pPr>
    </w:p>
    <w:p w:rsidR="003E394C" w:rsidRDefault="003E394C" w:rsidP="008E262D">
      <w:pPr>
        <w:ind w:left="4956" w:firstLine="708"/>
        <w:rPr>
          <w:bCs/>
          <w:sz w:val="24"/>
          <w:szCs w:val="24"/>
        </w:rPr>
      </w:pPr>
    </w:p>
    <w:p w:rsidR="003E394C" w:rsidRDefault="003E394C" w:rsidP="008E262D">
      <w:pPr>
        <w:ind w:left="4956" w:firstLine="708"/>
        <w:rPr>
          <w:bCs/>
          <w:sz w:val="24"/>
          <w:szCs w:val="24"/>
        </w:rPr>
      </w:pPr>
    </w:p>
    <w:p w:rsidR="003E394C" w:rsidRDefault="003E394C" w:rsidP="008E262D">
      <w:pPr>
        <w:ind w:left="4956" w:firstLine="708"/>
        <w:rPr>
          <w:bCs/>
          <w:sz w:val="24"/>
          <w:szCs w:val="24"/>
        </w:rPr>
      </w:pPr>
    </w:p>
    <w:p w:rsidR="003E394C" w:rsidRDefault="003E394C" w:rsidP="008E262D">
      <w:pPr>
        <w:ind w:left="4956" w:firstLine="708"/>
        <w:rPr>
          <w:bCs/>
          <w:sz w:val="24"/>
          <w:szCs w:val="24"/>
        </w:rPr>
      </w:pPr>
    </w:p>
    <w:p w:rsidR="008E262D" w:rsidRPr="002779ED" w:rsidRDefault="008E262D" w:rsidP="008E262D">
      <w:pPr>
        <w:ind w:left="4956" w:firstLine="708"/>
        <w:rPr>
          <w:sz w:val="24"/>
          <w:szCs w:val="24"/>
        </w:rPr>
      </w:pPr>
      <w:r>
        <w:rPr>
          <w:bCs/>
          <w:sz w:val="24"/>
          <w:szCs w:val="24"/>
        </w:rPr>
        <w:t>Додаток № 3</w:t>
      </w:r>
      <w:r w:rsidRPr="002779ED">
        <w:rPr>
          <w:bCs/>
          <w:sz w:val="24"/>
          <w:szCs w:val="24"/>
        </w:rPr>
        <w:t xml:space="preserve"> </w:t>
      </w:r>
    </w:p>
    <w:p w:rsidR="008E262D" w:rsidRPr="001966C3" w:rsidRDefault="008E262D" w:rsidP="008E262D">
      <w:pPr>
        <w:pStyle w:val="a3"/>
        <w:rPr>
          <w:lang w:val="uk-UA"/>
        </w:rPr>
      </w:pPr>
      <w:r w:rsidRPr="001966C3">
        <w:rPr>
          <w:lang w:val="uk-UA"/>
        </w:rPr>
        <w:tab/>
      </w:r>
      <w:r w:rsidRPr="001966C3">
        <w:rPr>
          <w:lang w:val="uk-UA"/>
        </w:rPr>
        <w:tab/>
      </w:r>
      <w:r w:rsidRPr="001966C3">
        <w:rPr>
          <w:lang w:val="uk-UA"/>
        </w:rPr>
        <w:tab/>
      </w:r>
      <w:r w:rsidRPr="001966C3">
        <w:rPr>
          <w:lang w:val="uk-UA"/>
        </w:rPr>
        <w:tab/>
      </w:r>
      <w:r w:rsidRPr="001966C3">
        <w:rPr>
          <w:lang w:val="uk-UA"/>
        </w:rPr>
        <w:tab/>
      </w:r>
      <w:r w:rsidRPr="001966C3">
        <w:rPr>
          <w:lang w:val="uk-UA"/>
        </w:rPr>
        <w:tab/>
      </w:r>
      <w:r w:rsidRPr="001966C3">
        <w:rPr>
          <w:lang w:val="uk-UA"/>
        </w:rPr>
        <w:tab/>
      </w:r>
      <w:r w:rsidRPr="001966C3">
        <w:rPr>
          <w:lang w:val="uk-UA"/>
        </w:rPr>
        <w:tab/>
        <w:t xml:space="preserve">До рішення </w:t>
      </w:r>
      <w:r>
        <w:rPr>
          <w:lang w:val="uk-UA"/>
        </w:rPr>
        <w:t>__________</w:t>
      </w:r>
      <w:r w:rsidRPr="001966C3">
        <w:rPr>
          <w:lang w:val="uk-UA"/>
        </w:rPr>
        <w:t xml:space="preserve">  </w:t>
      </w:r>
      <w:r w:rsidRPr="001966C3">
        <w:rPr>
          <w:lang w:val="uk-UA"/>
        </w:rPr>
        <w:tab/>
      </w:r>
      <w:r w:rsidRPr="001966C3">
        <w:rPr>
          <w:lang w:val="uk-UA"/>
        </w:rPr>
        <w:tab/>
      </w:r>
      <w:r w:rsidRPr="001966C3">
        <w:rPr>
          <w:lang w:val="uk-UA"/>
        </w:rPr>
        <w:tab/>
      </w:r>
      <w:r w:rsidRPr="001966C3">
        <w:rPr>
          <w:lang w:val="uk-UA"/>
        </w:rPr>
        <w:tab/>
      </w:r>
      <w:r w:rsidRPr="001966C3">
        <w:rPr>
          <w:lang w:val="uk-UA"/>
        </w:rPr>
        <w:tab/>
      </w:r>
      <w:r w:rsidRPr="001966C3">
        <w:rPr>
          <w:lang w:val="uk-UA"/>
        </w:rPr>
        <w:tab/>
      </w:r>
      <w:r w:rsidRPr="001966C3">
        <w:rPr>
          <w:lang w:val="uk-UA"/>
        </w:rPr>
        <w:tab/>
      </w:r>
      <w:r w:rsidRPr="001966C3">
        <w:rPr>
          <w:lang w:val="uk-UA"/>
        </w:rPr>
        <w:tab/>
      </w:r>
      <w:r w:rsidRPr="001966C3">
        <w:rPr>
          <w:lang w:val="uk-UA"/>
        </w:rPr>
        <w:tab/>
      </w:r>
      <w:r>
        <w:rPr>
          <w:lang w:val="uk-UA"/>
        </w:rPr>
        <w:t xml:space="preserve">           </w:t>
      </w:r>
      <w:r w:rsidRPr="001966C3">
        <w:rPr>
          <w:lang w:val="uk-UA"/>
        </w:rPr>
        <w:t xml:space="preserve">сесії </w:t>
      </w:r>
      <w:r>
        <w:rPr>
          <w:lang w:val="uk-UA"/>
        </w:rPr>
        <w:t>Срібнянської</w:t>
      </w:r>
      <w:r w:rsidRPr="001966C3">
        <w:rPr>
          <w:lang w:val="uk-UA"/>
        </w:rPr>
        <w:t xml:space="preserve"> селищної ради </w:t>
      </w:r>
      <w:r w:rsidRPr="001966C3">
        <w:rPr>
          <w:lang w:val="uk-UA"/>
        </w:rPr>
        <w:tab/>
      </w:r>
      <w:r w:rsidRPr="001966C3">
        <w:rPr>
          <w:lang w:val="uk-UA"/>
        </w:rPr>
        <w:tab/>
      </w:r>
      <w:r w:rsidRPr="001966C3">
        <w:rPr>
          <w:lang w:val="uk-UA"/>
        </w:rPr>
        <w:tab/>
      </w:r>
      <w:r w:rsidRPr="001966C3">
        <w:rPr>
          <w:lang w:val="uk-UA"/>
        </w:rPr>
        <w:tab/>
      </w:r>
      <w:r w:rsidRPr="001966C3">
        <w:rPr>
          <w:lang w:val="uk-UA"/>
        </w:rPr>
        <w:tab/>
      </w:r>
      <w:r w:rsidRPr="001966C3">
        <w:rPr>
          <w:lang w:val="uk-UA"/>
        </w:rPr>
        <w:tab/>
      </w:r>
      <w:r w:rsidRPr="001966C3">
        <w:rPr>
          <w:lang w:val="uk-UA"/>
        </w:rPr>
        <w:tab/>
      </w:r>
      <w:r w:rsidRPr="001966C3">
        <w:rPr>
          <w:lang w:val="uk-UA"/>
        </w:rPr>
        <w:tab/>
      </w:r>
      <w:r>
        <w:rPr>
          <w:lang w:val="uk-UA"/>
        </w:rPr>
        <w:t xml:space="preserve">            восьмого</w:t>
      </w:r>
      <w:r w:rsidRPr="001966C3">
        <w:rPr>
          <w:lang w:val="uk-UA"/>
        </w:rPr>
        <w:t xml:space="preserve"> скликання</w:t>
      </w:r>
    </w:p>
    <w:p w:rsidR="008E262D" w:rsidRDefault="008E262D" w:rsidP="008E262D">
      <w:pPr>
        <w:pStyle w:val="a3"/>
      </w:pP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lang w:val="uk-UA"/>
        </w:rPr>
        <w:t>від ____________  2020 року</w:t>
      </w:r>
    </w:p>
    <w:p w:rsidR="00667DAD" w:rsidRDefault="00667DAD" w:rsidP="00667DAD">
      <w:pPr>
        <w:shd w:val="clear" w:color="auto" w:fill="FFFFFF"/>
        <w:spacing w:before="225" w:after="225"/>
        <w:jc w:val="center"/>
        <w:rPr>
          <w:b/>
          <w:szCs w:val="28"/>
        </w:rPr>
      </w:pPr>
    </w:p>
    <w:p w:rsidR="00667DAD" w:rsidRPr="00667DAD" w:rsidRDefault="00667DAD" w:rsidP="00667DAD">
      <w:pPr>
        <w:pStyle w:val="a3"/>
        <w:jc w:val="center"/>
        <w:rPr>
          <w:b/>
          <w:sz w:val="28"/>
          <w:szCs w:val="28"/>
        </w:rPr>
      </w:pPr>
      <w:proofErr w:type="spellStart"/>
      <w:r w:rsidRPr="00667DAD">
        <w:rPr>
          <w:b/>
          <w:sz w:val="28"/>
          <w:szCs w:val="28"/>
        </w:rPr>
        <w:t>Типовий</w:t>
      </w:r>
      <w:proofErr w:type="spellEnd"/>
      <w:r w:rsidRPr="00667DAD">
        <w:rPr>
          <w:b/>
          <w:sz w:val="28"/>
          <w:szCs w:val="28"/>
        </w:rPr>
        <w:t xml:space="preserve"> </w:t>
      </w:r>
      <w:proofErr w:type="spellStart"/>
      <w:r w:rsidRPr="00667DAD">
        <w:rPr>
          <w:b/>
          <w:sz w:val="28"/>
          <w:szCs w:val="28"/>
        </w:rPr>
        <w:t>догові</w:t>
      </w:r>
      <w:proofErr w:type="gramStart"/>
      <w:r w:rsidRPr="00667DAD">
        <w:rPr>
          <w:b/>
          <w:sz w:val="28"/>
          <w:szCs w:val="28"/>
        </w:rPr>
        <w:t>р</w:t>
      </w:r>
      <w:proofErr w:type="spellEnd"/>
      <w:proofErr w:type="gramEnd"/>
      <w:r w:rsidRPr="00667DAD">
        <w:rPr>
          <w:b/>
          <w:sz w:val="28"/>
          <w:szCs w:val="28"/>
        </w:rPr>
        <w:t xml:space="preserve">  </w:t>
      </w:r>
      <w:proofErr w:type="spellStart"/>
      <w:r w:rsidRPr="00667DAD">
        <w:rPr>
          <w:b/>
          <w:sz w:val="28"/>
          <w:szCs w:val="28"/>
        </w:rPr>
        <w:t>оренди</w:t>
      </w:r>
      <w:proofErr w:type="spellEnd"/>
    </w:p>
    <w:p w:rsidR="00667DAD" w:rsidRPr="00667DAD" w:rsidRDefault="00667DAD" w:rsidP="00667DAD">
      <w:pPr>
        <w:pStyle w:val="a3"/>
        <w:jc w:val="center"/>
        <w:rPr>
          <w:b/>
          <w:sz w:val="28"/>
          <w:szCs w:val="28"/>
        </w:rPr>
      </w:pPr>
      <w:r w:rsidRPr="00667DAD">
        <w:rPr>
          <w:b/>
          <w:sz w:val="28"/>
          <w:szCs w:val="28"/>
        </w:rPr>
        <w:t>індивідуально визначеного (нерухомого або іншого)  майна,</w:t>
      </w:r>
    </w:p>
    <w:p w:rsidR="002779ED" w:rsidRDefault="00667DAD" w:rsidP="00667DAD">
      <w:pPr>
        <w:pStyle w:val="a3"/>
        <w:jc w:val="center"/>
        <w:rPr>
          <w:b/>
          <w:sz w:val="28"/>
          <w:szCs w:val="28"/>
          <w:lang w:val="uk-UA"/>
        </w:rPr>
      </w:pPr>
      <w:proofErr w:type="spellStart"/>
      <w:r w:rsidRPr="00667DAD">
        <w:rPr>
          <w:b/>
          <w:sz w:val="28"/>
          <w:szCs w:val="28"/>
        </w:rPr>
        <w:t>що</w:t>
      </w:r>
      <w:proofErr w:type="spellEnd"/>
      <w:r w:rsidRPr="00667DAD">
        <w:rPr>
          <w:b/>
          <w:sz w:val="28"/>
          <w:szCs w:val="28"/>
        </w:rPr>
        <w:t xml:space="preserve"> </w:t>
      </w:r>
      <w:proofErr w:type="spellStart"/>
      <w:r w:rsidRPr="00667DAD">
        <w:rPr>
          <w:b/>
          <w:sz w:val="28"/>
          <w:szCs w:val="28"/>
        </w:rPr>
        <w:t>належить</w:t>
      </w:r>
      <w:proofErr w:type="spellEnd"/>
      <w:r w:rsidRPr="00667DAD">
        <w:rPr>
          <w:b/>
          <w:sz w:val="28"/>
          <w:szCs w:val="28"/>
        </w:rPr>
        <w:t xml:space="preserve"> до </w:t>
      </w:r>
      <w:proofErr w:type="spellStart"/>
      <w:r w:rsidRPr="00667DAD">
        <w:rPr>
          <w:b/>
          <w:sz w:val="28"/>
          <w:szCs w:val="28"/>
        </w:rPr>
        <w:t>комунальної</w:t>
      </w:r>
      <w:proofErr w:type="spellEnd"/>
      <w:r w:rsidRPr="00667DAD">
        <w:rPr>
          <w:b/>
          <w:sz w:val="28"/>
          <w:szCs w:val="28"/>
        </w:rPr>
        <w:t xml:space="preserve"> </w:t>
      </w:r>
      <w:proofErr w:type="spellStart"/>
      <w:r w:rsidRPr="00667DAD">
        <w:rPr>
          <w:b/>
          <w:sz w:val="28"/>
          <w:szCs w:val="28"/>
        </w:rPr>
        <w:t>власності</w:t>
      </w:r>
      <w:proofErr w:type="spellEnd"/>
      <w:r w:rsidRPr="00667DAD">
        <w:rPr>
          <w:b/>
          <w:sz w:val="28"/>
          <w:szCs w:val="28"/>
        </w:rPr>
        <w:t xml:space="preserve">  Срібнянської </w:t>
      </w:r>
      <w:proofErr w:type="spellStart"/>
      <w:r w:rsidRPr="00667DAD">
        <w:rPr>
          <w:b/>
          <w:sz w:val="28"/>
          <w:szCs w:val="28"/>
        </w:rPr>
        <w:t>селищної</w:t>
      </w:r>
      <w:proofErr w:type="spellEnd"/>
      <w:r w:rsidRPr="00667DAD">
        <w:rPr>
          <w:b/>
          <w:sz w:val="28"/>
          <w:szCs w:val="28"/>
        </w:rPr>
        <w:t xml:space="preserve"> </w:t>
      </w:r>
      <w:proofErr w:type="gramStart"/>
      <w:r w:rsidRPr="00667DAD">
        <w:rPr>
          <w:b/>
          <w:sz w:val="28"/>
          <w:szCs w:val="28"/>
        </w:rPr>
        <w:t>ради</w:t>
      </w:r>
      <w:proofErr w:type="gramEnd"/>
    </w:p>
    <w:p w:rsidR="00667DAD" w:rsidRDefault="00667DAD" w:rsidP="00667DAD">
      <w:pPr>
        <w:pStyle w:val="a3"/>
        <w:jc w:val="center"/>
        <w:rPr>
          <w:b/>
          <w:sz w:val="28"/>
          <w:szCs w:val="28"/>
          <w:lang w:val="uk-UA"/>
        </w:rPr>
      </w:pPr>
    </w:p>
    <w:p w:rsidR="00700662" w:rsidRDefault="00700662" w:rsidP="00700662">
      <w:pPr>
        <w:pStyle w:val="a3"/>
        <w:jc w:val="both"/>
        <w:rPr>
          <w:sz w:val="28"/>
          <w:szCs w:val="28"/>
          <w:lang w:val="uk-UA"/>
        </w:rPr>
      </w:pPr>
      <w:r w:rsidRPr="00700662">
        <w:rPr>
          <w:sz w:val="28"/>
          <w:szCs w:val="28"/>
          <w:lang w:val="uk-UA"/>
        </w:rPr>
        <w:t xml:space="preserve">« ___ » ________ 20___ року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_____</w:t>
      </w:r>
    </w:p>
    <w:p w:rsidR="00700662" w:rsidRPr="00700662" w:rsidRDefault="00700662" w:rsidP="00700662">
      <w:pPr>
        <w:pStyle w:val="a3"/>
        <w:jc w:val="both"/>
        <w:rPr>
          <w:sz w:val="28"/>
          <w:szCs w:val="28"/>
          <w:lang w:val="uk-UA"/>
        </w:rPr>
      </w:pPr>
    </w:p>
    <w:p w:rsidR="00700662" w:rsidRDefault="00700662" w:rsidP="00700662">
      <w:pPr>
        <w:pStyle w:val="a3"/>
        <w:jc w:val="both"/>
        <w:rPr>
          <w:sz w:val="28"/>
          <w:szCs w:val="28"/>
          <w:lang w:val="uk-UA"/>
        </w:rPr>
      </w:pPr>
    </w:p>
    <w:p w:rsidR="00700662" w:rsidRPr="00700662" w:rsidRDefault="00700662" w:rsidP="00700662">
      <w:pPr>
        <w:pStyle w:val="a3"/>
        <w:jc w:val="both"/>
        <w:rPr>
          <w:sz w:val="28"/>
          <w:szCs w:val="28"/>
          <w:lang w:val="uk-UA"/>
        </w:rPr>
      </w:pPr>
      <w:r w:rsidRPr="00700662">
        <w:rPr>
          <w:sz w:val="28"/>
          <w:szCs w:val="28"/>
          <w:lang w:val="uk-UA"/>
        </w:rPr>
        <w:t>______________________________(у подальшому іменований</w:t>
      </w:r>
    </w:p>
    <w:p w:rsidR="00700662" w:rsidRPr="00700662" w:rsidRDefault="00700662" w:rsidP="00700662">
      <w:pPr>
        <w:pStyle w:val="a3"/>
        <w:jc w:val="both"/>
        <w:rPr>
          <w:sz w:val="28"/>
          <w:szCs w:val="28"/>
          <w:lang w:val="uk-UA"/>
        </w:rPr>
      </w:pPr>
      <w:r w:rsidRPr="00700662">
        <w:rPr>
          <w:sz w:val="28"/>
          <w:szCs w:val="28"/>
          <w:lang w:val="uk-UA"/>
        </w:rPr>
        <w:t>«Орендодавець») в особі _____________________, який діє на підставі</w:t>
      </w:r>
    </w:p>
    <w:p w:rsidR="00700662" w:rsidRPr="00700662" w:rsidRDefault="00700662" w:rsidP="00700662">
      <w:pPr>
        <w:pStyle w:val="a3"/>
        <w:jc w:val="both"/>
        <w:rPr>
          <w:sz w:val="28"/>
          <w:szCs w:val="28"/>
          <w:lang w:val="uk-UA"/>
        </w:rPr>
      </w:pPr>
      <w:r w:rsidRPr="00700662">
        <w:rPr>
          <w:sz w:val="28"/>
          <w:szCs w:val="28"/>
          <w:lang w:val="uk-UA"/>
        </w:rPr>
        <w:t>___________________________з одного боку та ____________________ в</w:t>
      </w:r>
    </w:p>
    <w:p w:rsidR="00700662" w:rsidRPr="00700662" w:rsidRDefault="00700662" w:rsidP="00700662">
      <w:pPr>
        <w:pStyle w:val="a3"/>
        <w:jc w:val="both"/>
        <w:rPr>
          <w:sz w:val="28"/>
          <w:szCs w:val="28"/>
          <w:lang w:val="uk-UA"/>
        </w:rPr>
      </w:pPr>
      <w:r w:rsidRPr="00700662">
        <w:rPr>
          <w:sz w:val="28"/>
          <w:szCs w:val="28"/>
          <w:lang w:val="uk-UA"/>
        </w:rPr>
        <w:t>особі _________________(в подальшому іменований «Орендар»), що діє на</w:t>
      </w:r>
    </w:p>
    <w:p w:rsidR="00700662" w:rsidRPr="00700662" w:rsidRDefault="00700662" w:rsidP="00700662">
      <w:pPr>
        <w:pStyle w:val="a3"/>
        <w:jc w:val="both"/>
        <w:rPr>
          <w:sz w:val="28"/>
          <w:szCs w:val="28"/>
          <w:lang w:val="uk-UA"/>
        </w:rPr>
      </w:pPr>
      <w:r w:rsidRPr="00700662">
        <w:rPr>
          <w:sz w:val="28"/>
          <w:szCs w:val="28"/>
          <w:lang w:val="uk-UA"/>
        </w:rPr>
        <w:t>підставі _____________________ з другого боку, (разом по тексту надалі</w:t>
      </w:r>
    </w:p>
    <w:p w:rsidR="00700662" w:rsidRPr="00700662" w:rsidRDefault="00700662" w:rsidP="00700662">
      <w:pPr>
        <w:pStyle w:val="a3"/>
        <w:jc w:val="both"/>
        <w:rPr>
          <w:sz w:val="28"/>
          <w:szCs w:val="28"/>
          <w:lang w:val="uk-UA"/>
        </w:rPr>
      </w:pPr>
      <w:r w:rsidRPr="00700662">
        <w:rPr>
          <w:sz w:val="28"/>
          <w:szCs w:val="28"/>
          <w:lang w:val="uk-UA"/>
        </w:rPr>
        <w:t>іменовані як «Сторони», а кожна окремо «Сторона») уклали даний договір</w:t>
      </w:r>
    </w:p>
    <w:p w:rsidR="00700662" w:rsidRPr="00700662" w:rsidRDefault="00700662" w:rsidP="00700662">
      <w:pPr>
        <w:pStyle w:val="a3"/>
        <w:jc w:val="both"/>
        <w:rPr>
          <w:sz w:val="28"/>
          <w:szCs w:val="28"/>
          <w:lang w:val="uk-UA"/>
        </w:rPr>
      </w:pPr>
      <w:r w:rsidRPr="00700662">
        <w:rPr>
          <w:sz w:val="28"/>
          <w:szCs w:val="28"/>
          <w:lang w:val="uk-UA"/>
        </w:rPr>
        <w:t>(далі - Договір) про наступне:</w:t>
      </w:r>
    </w:p>
    <w:p w:rsidR="00700662" w:rsidRDefault="00700662" w:rsidP="00700662">
      <w:pPr>
        <w:pStyle w:val="a3"/>
        <w:jc w:val="center"/>
        <w:rPr>
          <w:b/>
          <w:sz w:val="28"/>
          <w:szCs w:val="28"/>
          <w:lang w:val="uk-UA"/>
        </w:rPr>
      </w:pPr>
    </w:p>
    <w:p w:rsidR="00700662" w:rsidRPr="00700662" w:rsidRDefault="00700662" w:rsidP="00700662">
      <w:pPr>
        <w:pStyle w:val="a3"/>
        <w:jc w:val="center"/>
        <w:rPr>
          <w:b/>
          <w:sz w:val="28"/>
          <w:szCs w:val="28"/>
          <w:lang w:val="uk-UA"/>
        </w:rPr>
      </w:pPr>
      <w:r w:rsidRPr="00700662">
        <w:rPr>
          <w:b/>
          <w:sz w:val="28"/>
          <w:szCs w:val="28"/>
          <w:lang w:val="uk-UA"/>
        </w:rPr>
        <w:t>1. Предмет Договору</w:t>
      </w:r>
    </w:p>
    <w:p w:rsidR="00700662" w:rsidRPr="00700662" w:rsidRDefault="00700662" w:rsidP="00700662">
      <w:pPr>
        <w:pStyle w:val="a3"/>
        <w:jc w:val="both"/>
        <w:rPr>
          <w:sz w:val="28"/>
          <w:szCs w:val="28"/>
          <w:lang w:val="uk-UA"/>
        </w:rPr>
      </w:pPr>
      <w:r w:rsidRPr="00700662">
        <w:rPr>
          <w:sz w:val="28"/>
          <w:szCs w:val="28"/>
          <w:lang w:val="uk-UA"/>
        </w:rPr>
        <w:t>1.1. Орендодавець передає____________________________________</w:t>
      </w:r>
    </w:p>
    <w:p w:rsidR="00700662" w:rsidRPr="00700662" w:rsidRDefault="00700662" w:rsidP="00700662">
      <w:pPr>
        <w:pStyle w:val="a3"/>
        <w:jc w:val="both"/>
        <w:rPr>
          <w:i/>
          <w:sz w:val="22"/>
          <w:szCs w:val="22"/>
          <w:lang w:val="uk-UA"/>
        </w:rPr>
      </w:pPr>
      <w:r w:rsidRPr="00700662">
        <w:rPr>
          <w:i/>
          <w:sz w:val="22"/>
          <w:szCs w:val="22"/>
          <w:lang w:val="uk-UA"/>
        </w:rPr>
        <w:t xml:space="preserve">(процедура, внаслідок якої майно отримано в оренду (обрати потрібне):аукціон без аукціону, продовження – за наслідками проведення </w:t>
      </w:r>
      <w:proofErr w:type="spellStart"/>
      <w:r w:rsidRPr="00700662">
        <w:rPr>
          <w:i/>
          <w:sz w:val="22"/>
          <w:szCs w:val="22"/>
          <w:lang w:val="uk-UA"/>
        </w:rPr>
        <w:t>аукціону,продовження</w:t>
      </w:r>
      <w:proofErr w:type="spellEnd"/>
      <w:r w:rsidRPr="00700662">
        <w:rPr>
          <w:i/>
          <w:sz w:val="22"/>
          <w:szCs w:val="22"/>
          <w:lang w:val="uk-UA"/>
        </w:rPr>
        <w:t xml:space="preserve"> – без проведення аукціону, а також вказати посилання на</w:t>
      </w:r>
      <w:r>
        <w:rPr>
          <w:i/>
          <w:sz w:val="22"/>
          <w:szCs w:val="22"/>
          <w:lang w:val="uk-UA"/>
        </w:rPr>
        <w:t xml:space="preserve"> </w:t>
      </w:r>
      <w:r w:rsidRPr="00700662">
        <w:rPr>
          <w:i/>
          <w:sz w:val="22"/>
          <w:szCs w:val="22"/>
          <w:lang w:val="uk-UA"/>
        </w:rPr>
        <w:t xml:space="preserve">сторінку в ЕТС, на якій розміщено </w:t>
      </w:r>
      <w:proofErr w:type="spellStart"/>
      <w:r w:rsidRPr="00700662">
        <w:rPr>
          <w:i/>
          <w:sz w:val="22"/>
          <w:szCs w:val="22"/>
          <w:lang w:val="uk-UA"/>
        </w:rPr>
        <w:t>інформаці</w:t>
      </w:r>
      <w:proofErr w:type="spellEnd"/>
      <w:r w:rsidRPr="00700662">
        <w:rPr>
          <w:i/>
          <w:sz w:val="22"/>
          <w:szCs w:val="22"/>
          <w:lang w:val="uk-UA"/>
        </w:rPr>
        <w:t xml:space="preserve"> я про об’єкт оренди</w:t>
      </w:r>
    </w:p>
    <w:p w:rsidR="00700662" w:rsidRDefault="00700662" w:rsidP="00700662">
      <w:pPr>
        <w:pStyle w:val="a3"/>
        <w:jc w:val="both"/>
        <w:rPr>
          <w:sz w:val="28"/>
          <w:szCs w:val="28"/>
          <w:lang w:val="uk-UA"/>
        </w:rPr>
      </w:pPr>
      <w:r w:rsidRPr="00700662">
        <w:rPr>
          <w:i/>
          <w:sz w:val="22"/>
          <w:szCs w:val="22"/>
          <w:lang w:val="uk-UA"/>
        </w:rPr>
        <w:t>відповідно до оголошення про передачу майна в оренду</w:t>
      </w:r>
      <w:r>
        <w:rPr>
          <w:sz w:val="28"/>
          <w:szCs w:val="28"/>
          <w:lang w:val="uk-UA"/>
        </w:rPr>
        <w:t>)</w:t>
      </w:r>
      <w:r w:rsidRPr="00700662">
        <w:rPr>
          <w:sz w:val="28"/>
          <w:szCs w:val="28"/>
          <w:lang w:val="uk-UA"/>
        </w:rPr>
        <w:t xml:space="preserve">, </w:t>
      </w:r>
    </w:p>
    <w:p w:rsidR="00700662" w:rsidRPr="00700662" w:rsidRDefault="00700662" w:rsidP="00700662">
      <w:pPr>
        <w:pStyle w:val="a3"/>
        <w:jc w:val="both"/>
        <w:rPr>
          <w:sz w:val="28"/>
          <w:szCs w:val="28"/>
          <w:lang w:val="uk-UA"/>
        </w:rPr>
      </w:pPr>
      <w:r w:rsidRPr="00700662">
        <w:rPr>
          <w:sz w:val="28"/>
          <w:szCs w:val="28"/>
          <w:lang w:val="uk-UA"/>
        </w:rPr>
        <w:t>а Орендар приймає в строкове платне користування комунальне нерухоме</w:t>
      </w:r>
    </w:p>
    <w:p w:rsidR="00700662" w:rsidRPr="00700662" w:rsidRDefault="00700662" w:rsidP="00700662">
      <w:pPr>
        <w:pStyle w:val="a3"/>
        <w:jc w:val="both"/>
        <w:rPr>
          <w:sz w:val="28"/>
          <w:szCs w:val="28"/>
          <w:lang w:val="uk-UA"/>
        </w:rPr>
      </w:pPr>
      <w:r>
        <w:rPr>
          <w:sz w:val="28"/>
          <w:szCs w:val="28"/>
          <w:lang w:val="uk-UA"/>
        </w:rPr>
        <w:t>майно _______________________</w:t>
      </w:r>
      <w:r w:rsidRPr="00700662">
        <w:rPr>
          <w:sz w:val="28"/>
          <w:szCs w:val="28"/>
          <w:lang w:val="uk-UA"/>
        </w:rPr>
        <w:t xml:space="preserve">(далі – Майно), розташоване за </w:t>
      </w:r>
      <w:proofErr w:type="spellStart"/>
      <w:r w:rsidRPr="00700662">
        <w:rPr>
          <w:sz w:val="28"/>
          <w:szCs w:val="28"/>
          <w:lang w:val="uk-UA"/>
        </w:rPr>
        <w:t>адресою</w:t>
      </w:r>
      <w:proofErr w:type="spellEnd"/>
      <w:r w:rsidRPr="00700662">
        <w:rPr>
          <w:sz w:val="28"/>
          <w:szCs w:val="28"/>
          <w:lang w:val="uk-UA"/>
        </w:rPr>
        <w:t>:</w:t>
      </w:r>
    </w:p>
    <w:p w:rsidR="00700662" w:rsidRPr="00700662" w:rsidRDefault="00700662" w:rsidP="00700662">
      <w:pPr>
        <w:pStyle w:val="a3"/>
        <w:jc w:val="both"/>
        <w:rPr>
          <w:sz w:val="28"/>
          <w:szCs w:val="28"/>
          <w:lang w:val="uk-UA"/>
        </w:rPr>
      </w:pPr>
      <w:r w:rsidRPr="00700662">
        <w:rPr>
          <w:sz w:val="28"/>
          <w:szCs w:val="28"/>
          <w:lang w:val="uk-UA"/>
        </w:rPr>
        <w:t>____________________</w:t>
      </w:r>
      <w:r>
        <w:rPr>
          <w:sz w:val="28"/>
          <w:szCs w:val="28"/>
          <w:lang w:val="uk-UA"/>
        </w:rPr>
        <w:t>______</w:t>
      </w:r>
      <w:r w:rsidRPr="00700662">
        <w:rPr>
          <w:sz w:val="28"/>
          <w:szCs w:val="28"/>
          <w:lang w:val="uk-UA"/>
        </w:rPr>
        <w:t xml:space="preserve"> загальною площею __________, вартість якого</w:t>
      </w:r>
    </w:p>
    <w:p w:rsidR="00700662" w:rsidRPr="00700662" w:rsidRDefault="00700662" w:rsidP="00700662">
      <w:pPr>
        <w:pStyle w:val="a3"/>
        <w:jc w:val="both"/>
        <w:rPr>
          <w:sz w:val="28"/>
          <w:szCs w:val="28"/>
          <w:lang w:val="uk-UA"/>
        </w:rPr>
      </w:pPr>
      <w:r w:rsidRPr="00700662">
        <w:rPr>
          <w:sz w:val="28"/>
          <w:szCs w:val="28"/>
          <w:lang w:val="uk-UA"/>
        </w:rPr>
        <w:t>визначена відповідно до звіту про незалежну оцінку майна або довідки</w:t>
      </w:r>
    </w:p>
    <w:p w:rsidR="00700662" w:rsidRPr="00700662" w:rsidRDefault="00700662" w:rsidP="00700662">
      <w:pPr>
        <w:pStyle w:val="a3"/>
        <w:jc w:val="both"/>
        <w:rPr>
          <w:sz w:val="28"/>
          <w:szCs w:val="28"/>
          <w:lang w:val="uk-UA"/>
        </w:rPr>
      </w:pPr>
      <w:r w:rsidRPr="00700662">
        <w:rPr>
          <w:sz w:val="28"/>
          <w:szCs w:val="28"/>
          <w:lang w:val="uk-UA"/>
        </w:rPr>
        <w:t>балансоутримувача про балансову залишкову вартість від____________</w:t>
      </w:r>
    </w:p>
    <w:p w:rsidR="00700662" w:rsidRPr="00700662" w:rsidRDefault="00700662" w:rsidP="00700662">
      <w:pPr>
        <w:pStyle w:val="a3"/>
        <w:jc w:val="both"/>
        <w:rPr>
          <w:sz w:val="28"/>
          <w:szCs w:val="28"/>
          <w:lang w:val="uk-UA"/>
        </w:rPr>
      </w:pPr>
      <w:r w:rsidRPr="00700662">
        <w:rPr>
          <w:sz w:val="28"/>
          <w:szCs w:val="28"/>
          <w:lang w:val="uk-UA"/>
        </w:rPr>
        <w:t>становить__________________</w:t>
      </w:r>
      <w:r>
        <w:rPr>
          <w:sz w:val="28"/>
          <w:szCs w:val="28"/>
          <w:lang w:val="uk-UA"/>
        </w:rPr>
        <w:t>___________________</w:t>
      </w:r>
      <w:r w:rsidRPr="00700662">
        <w:rPr>
          <w:sz w:val="28"/>
          <w:szCs w:val="28"/>
          <w:lang w:val="uk-UA"/>
        </w:rPr>
        <w:t xml:space="preserve"> без урахування ПДВ, що перебуває на балансі</w:t>
      </w:r>
      <w:r>
        <w:rPr>
          <w:sz w:val="28"/>
          <w:szCs w:val="28"/>
          <w:lang w:val="uk-UA"/>
        </w:rPr>
        <w:t xml:space="preserve"> </w:t>
      </w:r>
      <w:r w:rsidRPr="00700662">
        <w:rPr>
          <w:sz w:val="28"/>
          <w:szCs w:val="28"/>
          <w:lang w:val="uk-UA"/>
        </w:rPr>
        <w:t>____________</w:t>
      </w:r>
      <w:r>
        <w:rPr>
          <w:sz w:val="28"/>
          <w:szCs w:val="28"/>
          <w:lang w:val="uk-UA"/>
        </w:rPr>
        <w:t>_____________</w:t>
      </w:r>
      <w:r w:rsidRPr="00700662">
        <w:rPr>
          <w:sz w:val="28"/>
          <w:szCs w:val="28"/>
          <w:lang w:val="uk-UA"/>
        </w:rPr>
        <w:t xml:space="preserve">(далі - Балансоутримувач) </w:t>
      </w:r>
      <w:r>
        <w:rPr>
          <w:sz w:val="28"/>
          <w:szCs w:val="28"/>
          <w:lang w:val="uk-UA"/>
        </w:rPr>
        <w:t>для використання під _____________________________</w:t>
      </w:r>
    </w:p>
    <w:p w:rsidR="00700662" w:rsidRPr="00700662" w:rsidRDefault="00700662" w:rsidP="00700662">
      <w:pPr>
        <w:pStyle w:val="a3"/>
        <w:jc w:val="both"/>
        <w:rPr>
          <w:sz w:val="28"/>
          <w:szCs w:val="28"/>
          <w:lang w:val="uk-UA"/>
        </w:rPr>
      </w:pPr>
      <w:r w:rsidRPr="00700662">
        <w:rPr>
          <w:i/>
          <w:sz w:val="22"/>
          <w:szCs w:val="22"/>
          <w:lang w:val="uk-UA"/>
        </w:rPr>
        <w:t>(цільове призначення, у випадку надання об'єкта оренди з різним цільовим</w:t>
      </w:r>
      <w:r>
        <w:rPr>
          <w:i/>
          <w:sz w:val="22"/>
          <w:szCs w:val="22"/>
          <w:lang w:val="uk-UA"/>
        </w:rPr>
        <w:t xml:space="preserve"> </w:t>
      </w:r>
      <w:r w:rsidRPr="00700662">
        <w:rPr>
          <w:i/>
          <w:sz w:val="22"/>
          <w:szCs w:val="22"/>
          <w:lang w:val="uk-UA"/>
        </w:rPr>
        <w:t>призначенням вказується площа по кожному виду цільового призначення</w:t>
      </w:r>
      <w:r>
        <w:rPr>
          <w:i/>
          <w:sz w:val="22"/>
          <w:szCs w:val="22"/>
          <w:lang w:val="uk-UA"/>
        </w:rPr>
        <w:t xml:space="preserve"> </w:t>
      </w:r>
      <w:r w:rsidRPr="00700662">
        <w:rPr>
          <w:i/>
          <w:sz w:val="22"/>
          <w:szCs w:val="22"/>
          <w:lang w:val="uk-UA"/>
        </w:rPr>
        <w:t xml:space="preserve">окремо; якщо майно передано в оренду на аукціоні без додаткових </w:t>
      </w:r>
      <w:proofErr w:type="spellStart"/>
      <w:r w:rsidRPr="00700662">
        <w:rPr>
          <w:i/>
          <w:sz w:val="22"/>
          <w:szCs w:val="22"/>
          <w:lang w:val="uk-UA"/>
        </w:rPr>
        <w:t>умов;якщо</w:t>
      </w:r>
      <w:proofErr w:type="spellEnd"/>
      <w:r w:rsidRPr="00700662">
        <w:rPr>
          <w:i/>
          <w:sz w:val="22"/>
          <w:szCs w:val="22"/>
          <w:lang w:val="uk-UA"/>
        </w:rPr>
        <w:t xml:space="preserve"> майно передано в оренду на аукціоні і додатковими умовами аукціону</w:t>
      </w:r>
      <w:r>
        <w:rPr>
          <w:i/>
          <w:sz w:val="22"/>
          <w:szCs w:val="22"/>
          <w:lang w:val="uk-UA"/>
        </w:rPr>
        <w:t xml:space="preserve"> </w:t>
      </w:r>
      <w:r w:rsidRPr="00700662">
        <w:rPr>
          <w:i/>
          <w:sz w:val="22"/>
          <w:szCs w:val="22"/>
          <w:lang w:val="uk-UA"/>
        </w:rPr>
        <w:t>визначені групи цільових призначень, за якими забороняється</w:t>
      </w:r>
      <w:r>
        <w:rPr>
          <w:i/>
          <w:sz w:val="22"/>
          <w:szCs w:val="22"/>
          <w:lang w:val="uk-UA"/>
        </w:rPr>
        <w:t xml:space="preserve"> </w:t>
      </w:r>
      <w:r w:rsidRPr="00700662">
        <w:rPr>
          <w:i/>
          <w:sz w:val="22"/>
          <w:szCs w:val="22"/>
          <w:lang w:val="uk-UA"/>
        </w:rPr>
        <w:t>використовувати майно – перерахувати заборонені цільові призначення</w:t>
      </w:r>
      <w:r w:rsidRPr="00700662">
        <w:rPr>
          <w:sz w:val="28"/>
          <w:szCs w:val="28"/>
          <w:lang w:val="uk-UA"/>
        </w:rPr>
        <w:t>).</w:t>
      </w:r>
    </w:p>
    <w:p w:rsidR="00700662" w:rsidRDefault="00700662" w:rsidP="00700662">
      <w:pPr>
        <w:pStyle w:val="a3"/>
        <w:jc w:val="center"/>
        <w:rPr>
          <w:b/>
          <w:sz w:val="28"/>
          <w:szCs w:val="28"/>
          <w:lang w:val="uk-UA"/>
        </w:rPr>
      </w:pPr>
    </w:p>
    <w:p w:rsidR="00700662" w:rsidRPr="00700662" w:rsidRDefault="00700662" w:rsidP="00700662">
      <w:pPr>
        <w:pStyle w:val="a3"/>
        <w:jc w:val="center"/>
        <w:rPr>
          <w:b/>
          <w:sz w:val="28"/>
          <w:szCs w:val="28"/>
          <w:lang w:val="uk-UA"/>
        </w:rPr>
      </w:pPr>
      <w:r w:rsidRPr="00700662">
        <w:rPr>
          <w:b/>
          <w:sz w:val="28"/>
          <w:szCs w:val="28"/>
          <w:lang w:val="uk-UA"/>
        </w:rPr>
        <w:t>2. Умови передачі та повернення орендованого майна</w:t>
      </w:r>
    </w:p>
    <w:p w:rsidR="00700662" w:rsidRPr="00700662" w:rsidRDefault="00700662" w:rsidP="00700662">
      <w:pPr>
        <w:pStyle w:val="a3"/>
        <w:ind w:firstLine="709"/>
        <w:jc w:val="both"/>
        <w:rPr>
          <w:sz w:val="28"/>
          <w:szCs w:val="28"/>
          <w:lang w:val="uk-UA"/>
        </w:rPr>
      </w:pPr>
      <w:r w:rsidRPr="00700662">
        <w:rPr>
          <w:sz w:val="28"/>
          <w:szCs w:val="28"/>
          <w:lang w:val="uk-UA"/>
        </w:rPr>
        <w:t>2.1.Орендар вступає у строкове платне користування Майном у день</w:t>
      </w:r>
      <w:r>
        <w:rPr>
          <w:sz w:val="28"/>
          <w:szCs w:val="28"/>
          <w:lang w:val="uk-UA"/>
        </w:rPr>
        <w:t xml:space="preserve"> </w:t>
      </w:r>
      <w:r w:rsidRPr="00700662">
        <w:rPr>
          <w:sz w:val="28"/>
          <w:szCs w:val="28"/>
          <w:lang w:val="uk-UA"/>
        </w:rPr>
        <w:t xml:space="preserve">підписання </w:t>
      </w:r>
      <w:proofErr w:type="spellStart"/>
      <w:r w:rsidRPr="00700662">
        <w:rPr>
          <w:sz w:val="28"/>
          <w:szCs w:val="28"/>
          <w:lang w:val="uk-UA"/>
        </w:rPr>
        <w:t>Акта</w:t>
      </w:r>
      <w:proofErr w:type="spellEnd"/>
      <w:r w:rsidRPr="00700662">
        <w:rPr>
          <w:sz w:val="28"/>
          <w:szCs w:val="28"/>
          <w:lang w:val="uk-UA"/>
        </w:rPr>
        <w:t xml:space="preserve"> приймання-передачі Майна.</w:t>
      </w:r>
    </w:p>
    <w:p w:rsidR="00700662" w:rsidRPr="00700662" w:rsidRDefault="00700662" w:rsidP="00700662">
      <w:pPr>
        <w:pStyle w:val="a3"/>
        <w:ind w:firstLine="709"/>
        <w:jc w:val="both"/>
        <w:rPr>
          <w:sz w:val="28"/>
          <w:szCs w:val="28"/>
          <w:lang w:val="uk-UA"/>
        </w:rPr>
      </w:pPr>
      <w:r w:rsidRPr="00700662">
        <w:rPr>
          <w:sz w:val="28"/>
          <w:szCs w:val="28"/>
          <w:lang w:val="uk-UA"/>
        </w:rPr>
        <w:t>Акт приймання-передачі підписується між Орендодавцем і Орендарем</w:t>
      </w:r>
      <w:r>
        <w:rPr>
          <w:sz w:val="28"/>
          <w:szCs w:val="28"/>
          <w:lang w:val="uk-UA"/>
        </w:rPr>
        <w:t xml:space="preserve"> </w:t>
      </w:r>
      <w:r w:rsidRPr="00700662">
        <w:rPr>
          <w:sz w:val="28"/>
          <w:szCs w:val="28"/>
          <w:lang w:val="uk-UA"/>
        </w:rPr>
        <w:t>одночасно із підписанням цього Договору.</w:t>
      </w:r>
    </w:p>
    <w:p w:rsidR="00700662" w:rsidRPr="00700662" w:rsidRDefault="00700662" w:rsidP="00700662">
      <w:pPr>
        <w:pStyle w:val="a3"/>
        <w:ind w:firstLine="709"/>
        <w:jc w:val="both"/>
        <w:rPr>
          <w:sz w:val="28"/>
          <w:szCs w:val="28"/>
          <w:lang w:val="uk-UA"/>
        </w:rPr>
      </w:pPr>
      <w:r w:rsidRPr="00700662">
        <w:rPr>
          <w:sz w:val="28"/>
          <w:szCs w:val="28"/>
          <w:lang w:val="uk-UA"/>
        </w:rPr>
        <w:lastRenderedPageBreak/>
        <w:t>або:</w:t>
      </w:r>
    </w:p>
    <w:p w:rsidR="00700662" w:rsidRPr="00700662" w:rsidRDefault="00700662" w:rsidP="00700662">
      <w:pPr>
        <w:pStyle w:val="a3"/>
        <w:ind w:firstLine="709"/>
        <w:jc w:val="both"/>
        <w:rPr>
          <w:sz w:val="28"/>
          <w:szCs w:val="28"/>
          <w:lang w:val="uk-UA"/>
        </w:rPr>
      </w:pPr>
      <w:r w:rsidRPr="00700662">
        <w:rPr>
          <w:sz w:val="28"/>
          <w:szCs w:val="28"/>
          <w:lang w:val="uk-UA"/>
        </w:rPr>
        <w:t>Акт приймання-передачі підписується протягом 10 робочих днів з дати</w:t>
      </w:r>
      <w:r>
        <w:rPr>
          <w:sz w:val="28"/>
          <w:szCs w:val="28"/>
          <w:lang w:val="uk-UA"/>
        </w:rPr>
        <w:t xml:space="preserve"> </w:t>
      </w:r>
      <w:r w:rsidRPr="00700662">
        <w:rPr>
          <w:sz w:val="28"/>
          <w:szCs w:val="28"/>
          <w:lang w:val="uk-UA"/>
        </w:rPr>
        <w:t>припинення договору з попереднім орендарем відповідно до Порядку.</w:t>
      </w:r>
    </w:p>
    <w:p w:rsidR="00700662" w:rsidRPr="00700662" w:rsidRDefault="00700662" w:rsidP="00700662">
      <w:pPr>
        <w:pStyle w:val="a3"/>
        <w:ind w:firstLine="709"/>
        <w:jc w:val="both"/>
        <w:rPr>
          <w:sz w:val="28"/>
          <w:szCs w:val="28"/>
          <w:lang w:val="uk-UA"/>
        </w:rPr>
      </w:pPr>
      <w:r w:rsidRPr="00700662">
        <w:rPr>
          <w:sz w:val="28"/>
          <w:szCs w:val="28"/>
          <w:lang w:val="uk-UA"/>
        </w:rPr>
        <w:t xml:space="preserve"> 2.2. Передача Майна в оренду не спричиняє за собою виникнення в</w:t>
      </w:r>
      <w:r>
        <w:rPr>
          <w:sz w:val="28"/>
          <w:szCs w:val="28"/>
          <w:lang w:val="uk-UA"/>
        </w:rPr>
        <w:t xml:space="preserve"> </w:t>
      </w:r>
      <w:r w:rsidRPr="00700662">
        <w:rPr>
          <w:sz w:val="28"/>
          <w:szCs w:val="28"/>
          <w:lang w:val="uk-UA"/>
        </w:rPr>
        <w:t>Орендаря права власності на це майно. Власником орендованого майна</w:t>
      </w:r>
      <w:r>
        <w:rPr>
          <w:sz w:val="28"/>
          <w:szCs w:val="28"/>
          <w:lang w:val="uk-UA"/>
        </w:rPr>
        <w:t xml:space="preserve"> </w:t>
      </w:r>
      <w:r w:rsidRPr="00700662">
        <w:rPr>
          <w:sz w:val="28"/>
          <w:szCs w:val="28"/>
          <w:lang w:val="uk-UA"/>
        </w:rPr>
        <w:t>залишається Кропивницька територіальна громада, а Орендар користується</w:t>
      </w:r>
    </w:p>
    <w:p w:rsidR="00700662" w:rsidRPr="00700662" w:rsidRDefault="00700662" w:rsidP="00700662">
      <w:pPr>
        <w:pStyle w:val="a3"/>
        <w:jc w:val="both"/>
        <w:rPr>
          <w:sz w:val="28"/>
          <w:szCs w:val="28"/>
          <w:lang w:val="uk-UA"/>
        </w:rPr>
      </w:pPr>
      <w:r w:rsidRPr="00700662">
        <w:rPr>
          <w:sz w:val="28"/>
          <w:szCs w:val="28"/>
          <w:lang w:val="uk-UA"/>
        </w:rPr>
        <w:t>ним протягом строку оренди.</w:t>
      </w:r>
    </w:p>
    <w:p w:rsidR="00700662" w:rsidRPr="00700662" w:rsidRDefault="00700662" w:rsidP="00700662">
      <w:pPr>
        <w:pStyle w:val="a3"/>
        <w:ind w:firstLine="709"/>
        <w:jc w:val="both"/>
        <w:rPr>
          <w:sz w:val="28"/>
          <w:szCs w:val="28"/>
          <w:lang w:val="uk-UA"/>
        </w:rPr>
      </w:pPr>
      <w:r w:rsidRPr="00700662">
        <w:rPr>
          <w:sz w:val="28"/>
          <w:szCs w:val="28"/>
          <w:lang w:val="uk-UA"/>
        </w:rPr>
        <w:t>2.3. Орендар не має права зберігати в орендованому приміщенні</w:t>
      </w:r>
      <w:r>
        <w:rPr>
          <w:sz w:val="28"/>
          <w:szCs w:val="28"/>
          <w:lang w:val="uk-UA"/>
        </w:rPr>
        <w:t xml:space="preserve"> </w:t>
      </w:r>
      <w:r w:rsidRPr="00700662">
        <w:rPr>
          <w:sz w:val="28"/>
          <w:szCs w:val="28"/>
          <w:lang w:val="uk-UA"/>
        </w:rPr>
        <w:t>речовини та предмети, заборонені до обороту або обмежені в обороті згідно з</w:t>
      </w:r>
      <w:r>
        <w:rPr>
          <w:sz w:val="28"/>
          <w:szCs w:val="28"/>
          <w:lang w:val="uk-UA"/>
        </w:rPr>
        <w:t xml:space="preserve"> </w:t>
      </w:r>
      <w:r w:rsidRPr="00700662">
        <w:rPr>
          <w:sz w:val="28"/>
          <w:szCs w:val="28"/>
          <w:lang w:val="uk-UA"/>
        </w:rPr>
        <w:t>чинним законодавством України.</w:t>
      </w:r>
    </w:p>
    <w:p w:rsidR="00700662" w:rsidRPr="00700662" w:rsidRDefault="00700662" w:rsidP="00700662">
      <w:pPr>
        <w:pStyle w:val="a3"/>
        <w:ind w:firstLine="709"/>
        <w:jc w:val="both"/>
        <w:rPr>
          <w:sz w:val="28"/>
          <w:szCs w:val="28"/>
          <w:lang w:val="uk-UA"/>
        </w:rPr>
      </w:pPr>
      <w:r w:rsidRPr="00700662">
        <w:rPr>
          <w:sz w:val="28"/>
          <w:szCs w:val="28"/>
          <w:lang w:val="uk-UA"/>
        </w:rPr>
        <w:t>Передача Майна в оренду здійснюється за вартістю, визначеною звітом</w:t>
      </w:r>
      <w:r>
        <w:rPr>
          <w:sz w:val="28"/>
          <w:szCs w:val="28"/>
          <w:lang w:val="uk-UA"/>
        </w:rPr>
        <w:t xml:space="preserve"> </w:t>
      </w:r>
      <w:r w:rsidRPr="00700662">
        <w:rPr>
          <w:sz w:val="28"/>
          <w:szCs w:val="28"/>
          <w:lang w:val="uk-UA"/>
        </w:rPr>
        <w:t>про незалежну оцінку майна або зазначеною в довідці балансоутримувача</w:t>
      </w:r>
      <w:r>
        <w:rPr>
          <w:sz w:val="28"/>
          <w:szCs w:val="28"/>
          <w:lang w:val="uk-UA"/>
        </w:rPr>
        <w:t xml:space="preserve"> </w:t>
      </w:r>
      <w:r w:rsidRPr="00700662">
        <w:rPr>
          <w:sz w:val="28"/>
          <w:szCs w:val="28"/>
          <w:lang w:val="uk-UA"/>
        </w:rPr>
        <w:t>про балансову залишкову вартість.</w:t>
      </w:r>
    </w:p>
    <w:p w:rsidR="00700662" w:rsidRPr="00700662" w:rsidRDefault="00700662" w:rsidP="00700662">
      <w:pPr>
        <w:pStyle w:val="a3"/>
        <w:ind w:firstLine="709"/>
        <w:jc w:val="both"/>
        <w:rPr>
          <w:sz w:val="28"/>
          <w:szCs w:val="28"/>
          <w:lang w:val="uk-UA"/>
        </w:rPr>
      </w:pPr>
      <w:r w:rsidRPr="00700662">
        <w:rPr>
          <w:sz w:val="28"/>
          <w:szCs w:val="28"/>
          <w:lang w:val="uk-UA"/>
        </w:rPr>
        <w:t>Після закінчення строку оренди, в разі не продовження терміну дії</w:t>
      </w:r>
      <w:r>
        <w:rPr>
          <w:sz w:val="28"/>
          <w:szCs w:val="28"/>
          <w:lang w:val="uk-UA"/>
        </w:rPr>
        <w:t xml:space="preserve"> </w:t>
      </w:r>
      <w:r w:rsidRPr="00700662">
        <w:rPr>
          <w:sz w:val="28"/>
          <w:szCs w:val="28"/>
          <w:lang w:val="uk-UA"/>
        </w:rPr>
        <w:t>договору оренди, орендар звільняє та повертає Майно орендодавцю в стані</w:t>
      </w:r>
      <w:r>
        <w:rPr>
          <w:sz w:val="28"/>
          <w:szCs w:val="28"/>
          <w:lang w:val="uk-UA"/>
        </w:rPr>
        <w:t xml:space="preserve"> </w:t>
      </w:r>
      <w:r w:rsidRPr="00700662">
        <w:rPr>
          <w:sz w:val="28"/>
          <w:szCs w:val="28"/>
          <w:lang w:val="uk-UA"/>
        </w:rPr>
        <w:t>не гіршому ніж той, що був на момент передачі Майна в оренду, про що</w:t>
      </w:r>
      <w:r>
        <w:rPr>
          <w:sz w:val="28"/>
          <w:szCs w:val="28"/>
          <w:lang w:val="uk-UA"/>
        </w:rPr>
        <w:t xml:space="preserve"> </w:t>
      </w:r>
      <w:r w:rsidRPr="00700662">
        <w:rPr>
          <w:sz w:val="28"/>
          <w:szCs w:val="28"/>
          <w:lang w:val="uk-UA"/>
        </w:rPr>
        <w:t>сторонами оформляється акт приймання – передачі.</w:t>
      </w:r>
    </w:p>
    <w:p w:rsidR="00700662" w:rsidRPr="00700662" w:rsidRDefault="00700662" w:rsidP="00700662">
      <w:pPr>
        <w:pStyle w:val="a3"/>
        <w:ind w:firstLine="709"/>
        <w:jc w:val="both"/>
        <w:rPr>
          <w:sz w:val="28"/>
          <w:szCs w:val="28"/>
          <w:lang w:val="uk-UA"/>
        </w:rPr>
      </w:pPr>
      <w:r w:rsidRPr="00700662">
        <w:rPr>
          <w:sz w:val="28"/>
          <w:szCs w:val="28"/>
          <w:lang w:val="uk-UA"/>
        </w:rPr>
        <w:t>2.6. Майно вважається поверненим Орендодавцю з моменту</w:t>
      </w:r>
      <w:r>
        <w:rPr>
          <w:sz w:val="28"/>
          <w:szCs w:val="28"/>
          <w:lang w:val="uk-UA"/>
        </w:rPr>
        <w:t xml:space="preserve"> </w:t>
      </w:r>
      <w:r w:rsidRPr="00700662">
        <w:rPr>
          <w:sz w:val="28"/>
          <w:szCs w:val="28"/>
          <w:lang w:val="uk-UA"/>
        </w:rPr>
        <w:t xml:space="preserve">підписання сторонами </w:t>
      </w:r>
      <w:proofErr w:type="spellStart"/>
      <w:r w:rsidRPr="00700662">
        <w:rPr>
          <w:sz w:val="28"/>
          <w:szCs w:val="28"/>
          <w:lang w:val="uk-UA"/>
        </w:rPr>
        <w:t>акта</w:t>
      </w:r>
      <w:proofErr w:type="spellEnd"/>
      <w:r w:rsidRPr="00700662">
        <w:rPr>
          <w:sz w:val="28"/>
          <w:szCs w:val="28"/>
          <w:lang w:val="uk-UA"/>
        </w:rPr>
        <w:t xml:space="preserve"> приймання-передачі.</w:t>
      </w:r>
    </w:p>
    <w:p w:rsidR="00700662" w:rsidRDefault="00700662" w:rsidP="00700662">
      <w:pPr>
        <w:pStyle w:val="a3"/>
        <w:ind w:firstLine="709"/>
        <w:jc w:val="both"/>
        <w:rPr>
          <w:b/>
          <w:sz w:val="28"/>
          <w:szCs w:val="28"/>
          <w:lang w:val="uk-UA"/>
        </w:rPr>
      </w:pPr>
    </w:p>
    <w:p w:rsidR="00700662" w:rsidRPr="00700662" w:rsidRDefault="00700662" w:rsidP="00700662">
      <w:pPr>
        <w:pStyle w:val="a3"/>
        <w:ind w:firstLine="709"/>
        <w:jc w:val="center"/>
        <w:rPr>
          <w:b/>
          <w:sz w:val="28"/>
          <w:szCs w:val="28"/>
          <w:lang w:val="uk-UA"/>
        </w:rPr>
      </w:pPr>
      <w:r w:rsidRPr="00700662">
        <w:rPr>
          <w:b/>
          <w:sz w:val="28"/>
          <w:szCs w:val="28"/>
          <w:lang w:val="uk-UA"/>
        </w:rPr>
        <w:t>3. Орендна плата та інші платежі.</w:t>
      </w:r>
    </w:p>
    <w:p w:rsidR="00700662" w:rsidRPr="00700662" w:rsidRDefault="00700662" w:rsidP="00700662">
      <w:pPr>
        <w:pStyle w:val="a3"/>
        <w:ind w:firstLine="709"/>
        <w:jc w:val="both"/>
        <w:rPr>
          <w:sz w:val="28"/>
          <w:szCs w:val="28"/>
          <w:lang w:val="uk-UA"/>
        </w:rPr>
      </w:pPr>
      <w:r w:rsidRPr="00700662">
        <w:rPr>
          <w:sz w:val="28"/>
          <w:szCs w:val="28"/>
          <w:lang w:val="uk-UA"/>
        </w:rPr>
        <w:t>3.1. Місячна орендна плата визначається відповідно до одного із</w:t>
      </w:r>
      <w:r>
        <w:rPr>
          <w:sz w:val="28"/>
          <w:szCs w:val="28"/>
          <w:lang w:val="uk-UA"/>
        </w:rPr>
        <w:t xml:space="preserve"> </w:t>
      </w:r>
      <w:r w:rsidRPr="00700662">
        <w:rPr>
          <w:sz w:val="28"/>
          <w:szCs w:val="28"/>
          <w:lang w:val="uk-UA"/>
        </w:rPr>
        <w:t>наступних підпунктів:</w:t>
      </w:r>
    </w:p>
    <w:p w:rsidR="00700662" w:rsidRPr="00700662" w:rsidRDefault="00700662" w:rsidP="00700662">
      <w:pPr>
        <w:pStyle w:val="a3"/>
        <w:ind w:firstLine="709"/>
        <w:jc w:val="both"/>
        <w:rPr>
          <w:sz w:val="28"/>
          <w:szCs w:val="28"/>
          <w:lang w:val="uk-UA"/>
        </w:rPr>
      </w:pPr>
      <w:r w:rsidRPr="00700662">
        <w:rPr>
          <w:sz w:val="28"/>
          <w:szCs w:val="28"/>
          <w:lang w:val="uk-UA"/>
        </w:rPr>
        <w:t>3.1.1. За результатами проведення аукціону.</w:t>
      </w:r>
    </w:p>
    <w:p w:rsidR="00700662" w:rsidRPr="00700662" w:rsidRDefault="00700662" w:rsidP="00700662">
      <w:pPr>
        <w:pStyle w:val="a3"/>
        <w:ind w:firstLine="709"/>
        <w:jc w:val="both"/>
        <w:rPr>
          <w:sz w:val="28"/>
          <w:szCs w:val="28"/>
          <w:lang w:val="uk-UA"/>
        </w:rPr>
      </w:pPr>
      <w:r w:rsidRPr="00700662">
        <w:rPr>
          <w:sz w:val="28"/>
          <w:szCs w:val="28"/>
          <w:lang w:val="uk-UA"/>
        </w:rPr>
        <w:t>3.1.2. На підставі Методику розрахунку плати за оренду майна комунальної  власності  Срібнянської селищної ради (далі-Методика).</w:t>
      </w:r>
    </w:p>
    <w:p w:rsidR="00700662" w:rsidRPr="00700662" w:rsidRDefault="00700662" w:rsidP="00700662">
      <w:pPr>
        <w:pStyle w:val="a3"/>
        <w:ind w:firstLine="709"/>
        <w:jc w:val="both"/>
        <w:rPr>
          <w:sz w:val="28"/>
          <w:szCs w:val="28"/>
          <w:lang w:val="uk-UA"/>
        </w:rPr>
      </w:pPr>
      <w:r w:rsidRPr="00700662">
        <w:rPr>
          <w:sz w:val="28"/>
          <w:szCs w:val="28"/>
          <w:lang w:val="uk-UA"/>
        </w:rPr>
        <w:t>3.2. Орендна плата за перший місяць оренди становить __________ грн.</w:t>
      </w:r>
    </w:p>
    <w:p w:rsidR="00700662" w:rsidRPr="00700662" w:rsidRDefault="00700662" w:rsidP="00700662">
      <w:pPr>
        <w:pStyle w:val="a3"/>
        <w:jc w:val="both"/>
        <w:rPr>
          <w:sz w:val="28"/>
          <w:szCs w:val="28"/>
          <w:lang w:val="uk-UA"/>
        </w:rPr>
      </w:pPr>
      <w:r w:rsidRPr="00700662">
        <w:rPr>
          <w:sz w:val="28"/>
          <w:szCs w:val="28"/>
          <w:lang w:val="uk-UA"/>
        </w:rPr>
        <w:t>і перераховується Орендарем на розрахунковий рахунок Орендодавця не</w:t>
      </w:r>
      <w:r>
        <w:rPr>
          <w:sz w:val="28"/>
          <w:szCs w:val="28"/>
          <w:lang w:val="uk-UA"/>
        </w:rPr>
        <w:t xml:space="preserve"> </w:t>
      </w:r>
      <w:r w:rsidRPr="00700662">
        <w:rPr>
          <w:sz w:val="28"/>
          <w:szCs w:val="28"/>
          <w:lang w:val="uk-UA"/>
        </w:rPr>
        <w:t>пізніше останнього числа поточного місяця (з урахуванням помісячного</w:t>
      </w:r>
      <w:r>
        <w:rPr>
          <w:sz w:val="28"/>
          <w:szCs w:val="28"/>
          <w:lang w:val="uk-UA"/>
        </w:rPr>
        <w:t xml:space="preserve"> </w:t>
      </w:r>
      <w:r w:rsidRPr="00700662">
        <w:rPr>
          <w:sz w:val="28"/>
          <w:szCs w:val="28"/>
          <w:lang w:val="uk-UA"/>
        </w:rPr>
        <w:t>індексу інфляції) на підставі рахунків Орендодавця.</w:t>
      </w:r>
    </w:p>
    <w:p w:rsidR="00700662" w:rsidRPr="00700662" w:rsidRDefault="00700662" w:rsidP="00700662">
      <w:pPr>
        <w:pStyle w:val="a3"/>
        <w:ind w:firstLine="709"/>
        <w:jc w:val="both"/>
        <w:rPr>
          <w:sz w:val="28"/>
          <w:szCs w:val="28"/>
          <w:lang w:val="uk-UA"/>
        </w:rPr>
      </w:pPr>
      <w:r w:rsidRPr="00700662">
        <w:rPr>
          <w:sz w:val="28"/>
          <w:szCs w:val="28"/>
          <w:lang w:val="uk-UA"/>
        </w:rPr>
        <w:t>Нарахування ПДВ на суму орендної плати здійснюється у порядку,</w:t>
      </w:r>
      <w:r>
        <w:rPr>
          <w:sz w:val="28"/>
          <w:szCs w:val="28"/>
          <w:lang w:val="uk-UA"/>
        </w:rPr>
        <w:t xml:space="preserve"> </w:t>
      </w:r>
      <w:r w:rsidRPr="00700662">
        <w:rPr>
          <w:sz w:val="28"/>
          <w:szCs w:val="28"/>
          <w:lang w:val="uk-UA"/>
        </w:rPr>
        <w:t>визначеному чинним законодавством України.</w:t>
      </w:r>
    </w:p>
    <w:p w:rsidR="00700662" w:rsidRPr="00700662" w:rsidRDefault="00700662" w:rsidP="00700662">
      <w:pPr>
        <w:pStyle w:val="a3"/>
        <w:ind w:firstLine="709"/>
        <w:jc w:val="both"/>
        <w:rPr>
          <w:sz w:val="28"/>
          <w:szCs w:val="28"/>
          <w:lang w:val="uk-UA"/>
        </w:rPr>
      </w:pPr>
      <w:r w:rsidRPr="00700662">
        <w:rPr>
          <w:sz w:val="28"/>
          <w:szCs w:val="28"/>
          <w:lang w:val="uk-UA"/>
        </w:rPr>
        <w:t>Розмір орендної плати індексується щомісячно на офіційно</w:t>
      </w:r>
      <w:r>
        <w:rPr>
          <w:sz w:val="28"/>
          <w:szCs w:val="28"/>
          <w:lang w:val="uk-UA"/>
        </w:rPr>
        <w:t xml:space="preserve"> </w:t>
      </w:r>
      <w:r w:rsidRPr="00700662">
        <w:rPr>
          <w:sz w:val="28"/>
          <w:szCs w:val="28"/>
          <w:lang w:val="uk-UA"/>
        </w:rPr>
        <w:t>встановлений індекс інфляції.</w:t>
      </w:r>
    </w:p>
    <w:p w:rsidR="00700662" w:rsidRPr="00700662" w:rsidRDefault="00700662" w:rsidP="00700662">
      <w:pPr>
        <w:pStyle w:val="a3"/>
        <w:ind w:firstLine="709"/>
        <w:jc w:val="both"/>
        <w:rPr>
          <w:sz w:val="28"/>
          <w:szCs w:val="28"/>
          <w:lang w:val="uk-UA"/>
        </w:rPr>
      </w:pPr>
      <w:r w:rsidRPr="00700662">
        <w:rPr>
          <w:sz w:val="28"/>
          <w:szCs w:val="28"/>
          <w:lang w:val="uk-UA"/>
        </w:rPr>
        <w:t>3.3. Зайва сума орендної плати, що надійшла Орендодавцю, підлягає в</w:t>
      </w:r>
      <w:r>
        <w:rPr>
          <w:sz w:val="28"/>
          <w:szCs w:val="28"/>
          <w:lang w:val="uk-UA"/>
        </w:rPr>
        <w:t xml:space="preserve"> </w:t>
      </w:r>
      <w:r w:rsidRPr="00700662">
        <w:rPr>
          <w:sz w:val="28"/>
          <w:szCs w:val="28"/>
          <w:lang w:val="uk-UA"/>
        </w:rPr>
        <w:t>установленому порядку поверненню Орендарю або заліку в рахунок</w:t>
      </w:r>
      <w:r>
        <w:rPr>
          <w:sz w:val="28"/>
          <w:szCs w:val="28"/>
          <w:lang w:val="uk-UA"/>
        </w:rPr>
        <w:t xml:space="preserve"> </w:t>
      </w:r>
      <w:r w:rsidRPr="00700662">
        <w:rPr>
          <w:sz w:val="28"/>
          <w:szCs w:val="28"/>
          <w:lang w:val="uk-UA"/>
        </w:rPr>
        <w:t>наступних платежів.</w:t>
      </w:r>
    </w:p>
    <w:p w:rsidR="00700662" w:rsidRPr="00700662" w:rsidRDefault="00700662" w:rsidP="00700662">
      <w:pPr>
        <w:pStyle w:val="a3"/>
        <w:ind w:firstLine="709"/>
        <w:jc w:val="both"/>
        <w:rPr>
          <w:sz w:val="28"/>
          <w:szCs w:val="28"/>
          <w:lang w:val="uk-UA"/>
        </w:rPr>
      </w:pPr>
      <w:r w:rsidRPr="00700662">
        <w:rPr>
          <w:sz w:val="28"/>
          <w:szCs w:val="28"/>
          <w:lang w:val="uk-UA"/>
        </w:rPr>
        <w:t>3.4. До укладення цього Договору або в день його підписання</w:t>
      </w:r>
      <w:r>
        <w:rPr>
          <w:sz w:val="28"/>
          <w:szCs w:val="28"/>
          <w:lang w:val="uk-UA"/>
        </w:rPr>
        <w:t xml:space="preserve"> </w:t>
      </w:r>
      <w:r w:rsidRPr="00700662">
        <w:rPr>
          <w:sz w:val="28"/>
          <w:szCs w:val="28"/>
          <w:lang w:val="uk-UA"/>
        </w:rPr>
        <w:t xml:space="preserve">потенційний Орендар сплачує орендну плату за </w:t>
      </w:r>
      <w:r w:rsidRPr="00DF5CCA">
        <w:rPr>
          <w:i/>
          <w:color w:val="FF0000"/>
          <w:sz w:val="28"/>
          <w:szCs w:val="28"/>
          <w:lang w:val="uk-UA"/>
        </w:rPr>
        <w:t>2 місяці</w:t>
      </w:r>
      <w:r w:rsidRPr="00DF5CCA">
        <w:rPr>
          <w:color w:val="FF0000"/>
          <w:sz w:val="28"/>
          <w:szCs w:val="28"/>
          <w:lang w:val="uk-UA"/>
        </w:rPr>
        <w:t xml:space="preserve"> </w:t>
      </w:r>
      <w:r w:rsidRPr="00700662">
        <w:rPr>
          <w:sz w:val="28"/>
          <w:szCs w:val="28"/>
          <w:lang w:val="uk-UA"/>
        </w:rPr>
        <w:t>(авансовий платіж з</w:t>
      </w:r>
      <w:r>
        <w:rPr>
          <w:sz w:val="28"/>
          <w:szCs w:val="28"/>
          <w:lang w:val="uk-UA"/>
        </w:rPr>
        <w:t xml:space="preserve"> </w:t>
      </w:r>
      <w:r w:rsidRPr="00700662">
        <w:rPr>
          <w:sz w:val="28"/>
          <w:szCs w:val="28"/>
          <w:lang w:val="uk-UA"/>
        </w:rPr>
        <w:t>орендної плати) в сумі _________________ (___________________) грн. на</w:t>
      </w:r>
      <w:r w:rsidR="00DF5CCA">
        <w:rPr>
          <w:sz w:val="28"/>
          <w:szCs w:val="28"/>
          <w:lang w:val="uk-UA"/>
        </w:rPr>
        <w:t xml:space="preserve"> </w:t>
      </w:r>
      <w:r w:rsidRPr="00700662">
        <w:rPr>
          <w:sz w:val="28"/>
          <w:szCs w:val="28"/>
          <w:lang w:val="uk-UA"/>
        </w:rPr>
        <w:t>підставі документів, визначених у пункті 3.5. цього Договору.</w:t>
      </w:r>
    </w:p>
    <w:p w:rsidR="00700662" w:rsidRPr="00700662" w:rsidRDefault="00700662" w:rsidP="00700662">
      <w:pPr>
        <w:pStyle w:val="a3"/>
        <w:ind w:firstLine="709"/>
        <w:jc w:val="both"/>
        <w:rPr>
          <w:sz w:val="28"/>
          <w:szCs w:val="28"/>
          <w:lang w:val="uk-UA"/>
        </w:rPr>
      </w:pPr>
      <w:r w:rsidRPr="00700662">
        <w:rPr>
          <w:sz w:val="28"/>
          <w:szCs w:val="28"/>
          <w:lang w:val="uk-UA"/>
        </w:rPr>
        <w:t>3.5. Якщо цей Договір укладено за результатами проведення</w:t>
      </w:r>
      <w:r w:rsidR="00DF5CCA">
        <w:rPr>
          <w:sz w:val="28"/>
          <w:szCs w:val="28"/>
          <w:lang w:val="uk-UA"/>
        </w:rPr>
        <w:t xml:space="preserve"> </w:t>
      </w:r>
      <w:r w:rsidRPr="00700662">
        <w:rPr>
          <w:sz w:val="28"/>
          <w:szCs w:val="28"/>
          <w:lang w:val="uk-UA"/>
        </w:rPr>
        <w:t>аукціону, то підставою для сплати авансового платежу з орендної плати є</w:t>
      </w:r>
      <w:r w:rsidR="00DF5CCA">
        <w:rPr>
          <w:sz w:val="28"/>
          <w:szCs w:val="28"/>
          <w:lang w:val="uk-UA"/>
        </w:rPr>
        <w:t xml:space="preserve"> </w:t>
      </w:r>
      <w:r w:rsidRPr="00700662">
        <w:rPr>
          <w:sz w:val="28"/>
          <w:szCs w:val="28"/>
          <w:lang w:val="uk-UA"/>
        </w:rPr>
        <w:t>протокол про результати електронного аукціону.</w:t>
      </w:r>
    </w:p>
    <w:p w:rsidR="00700662" w:rsidRPr="00700662" w:rsidRDefault="00700662" w:rsidP="00700662">
      <w:pPr>
        <w:pStyle w:val="a3"/>
        <w:ind w:firstLine="709"/>
        <w:jc w:val="both"/>
        <w:rPr>
          <w:sz w:val="28"/>
          <w:szCs w:val="28"/>
          <w:lang w:val="uk-UA"/>
        </w:rPr>
      </w:pPr>
      <w:r w:rsidRPr="00700662">
        <w:rPr>
          <w:sz w:val="28"/>
          <w:szCs w:val="28"/>
          <w:lang w:val="uk-UA"/>
        </w:rPr>
        <w:t>Якщо цей Договір укладено без проведення аукціону, або Договір</w:t>
      </w:r>
      <w:r w:rsidR="00DF5CCA">
        <w:rPr>
          <w:sz w:val="28"/>
          <w:szCs w:val="28"/>
          <w:lang w:val="uk-UA"/>
        </w:rPr>
        <w:t xml:space="preserve"> </w:t>
      </w:r>
      <w:r w:rsidRPr="00700662">
        <w:rPr>
          <w:sz w:val="28"/>
          <w:szCs w:val="28"/>
          <w:lang w:val="uk-UA"/>
        </w:rPr>
        <w:t>укладено внаслідок продовження попереднього договору оренди без</w:t>
      </w:r>
      <w:r w:rsidR="00DF5CCA">
        <w:rPr>
          <w:sz w:val="28"/>
          <w:szCs w:val="28"/>
          <w:lang w:val="uk-UA"/>
        </w:rPr>
        <w:t xml:space="preserve"> </w:t>
      </w:r>
      <w:r w:rsidRPr="00700662">
        <w:rPr>
          <w:sz w:val="28"/>
          <w:szCs w:val="28"/>
          <w:lang w:val="uk-UA"/>
        </w:rPr>
        <w:t>проведення аукціону то підставою для сплати авансового платежу з орендної</w:t>
      </w:r>
      <w:r w:rsidR="00DF5CCA">
        <w:rPr>
          <w:sz w:val="28"/>
          <w:szCs w:val="28"/>
          <w:lang w:val="uk-UA"/>
        </w:rPr>
        <w:t xml:space="preserve"> </w:t>
      </w:r>
      <w:r w:rsidRPr="00700662">
        <w:rPr>
          <w:sz w:val="28"/>
          <w:szCs w:val="28"/>
          <w:lang w:val="uk-UA"/>
        </w:rPr>
        <w:lastRenderedPageBreak/>
        <w:t>плати є наказ Орендодавця про укладення договору оренди із зазначеним</w:t>
      </w:r>
      <w:r w:rsidR="00DF5CCA">
        <w:rPr>
          <w:sz w:val="28"/>
          <w:szCs w:val="28"/>
          <w:lang w:val="uk-UA"/>
        </w:rPr>
        <w:t xml:space="preserve"> </w:t>
      </w:r>
      <w:r w:rsidRPr="00700662">
        <w:rPr>
          <w:sz w:val="28"/>
          <w:szCs w:val="28"/>
          <w:lang w:val="uk-UA"/>
        </w:rPr>
        <w:t>орендарем, прийняте відповідно до пункту 121 Порядку передачі в оренду</w:t>
      </w:r>
      <w:r w:rsidR="00DF5CCA">
        <w:rPr>
          <w:sz w:val="28"/>
          <w:szCs w:val="28"/>
          <w:lang w:val="uk-UA"/>
        </w:rPr>
        <w:t xml:space="preserve"> </w:t>
      </w:r>
      <w:r w:rsidRPr="00700662">
        <w:rPr>
          <w:sz w:val="28"/>
          <w:szCs w:val="28"/>
          <w:lang w:val="uk-UA"/>
        </w:rPr>
        <w:t>державного та комунального майна, затвердженого постановою Кабінету</w:t>
      </w:r>
      <w:r w:rsidR="00DF5CCA">
        <w:rPr>
          <w:sz w:val="28"/>
          <w:szCs w:val="28"/>
          <w:lang w:val="uk-UA"/>
        </w:rPr>
        <w:t xml:space="preserve"> </w:t>
      </w:r>
      <w:r w:rsidRPr="00700662">
        <w:rPr>
          <w:sz w:val="28"/>
          <w:szCs w:val="28"/>
          <w:lang w:val="uk-UA"/>
        </w:rPr>
        <w:t>Міністрів України від 3 червня 2020 року № 483 (далі Порядок).</w:t>
      </w:r>
    </w:p>
    <w:p w:rsidR="00700662" w:rsidRPr="00700662" w:rsidRDefault="00700662" w:rsidP="00700662">
      <w:pPr>
        <w:pStyle w:val="a3"/>
        <w:ind w:firstLine="709"/>
        <w:jc w:val="both"/>
        <w:rPr>
          <w:sz w:val="28"/>
          <w:szCs w:val="28"/>
          <w:lang w:val="uk-UA"/>
        </w:rPr>
      </w:pPr>
      <w:r w:rsidRPr="00700662">
        <w:rPr>
          <w:sz w:val="28"/>
          <w:szCs w:val="28"/>
          <w:lang w:val="uk-UA"/>
        </w:rPr>
        <w:t>Сума орендної плати, сплаченої авансом відповідно до пункту 3.4</w:t>
      </w:r>
      <w:r w:rsidR="00DF5CCA">
        <w:rPr>
          <w:sz w:val="28"/>
          <w:szCs w:val="28"/>
          <w:lang w:val="uk-UA"/>
        </w:rPr>
        <w:t xml:space="preserve"> </w:t>
      </w:r>
      <w:r w:rsidRPr="00700662">
        <w:rPr>
          <w:sz w:val="28"/>
          <w:szCs w:val="28"/>
          <w:lang w:val="uk-UA"/>
        </w:rPr>
        <w:t>цього договору, підлягає зарахуванню в рахунок сплати орендної плати за</w:t>
      </w:r>
      <w:r w:rsidR="00DF5CCA">
        <w:rPr>
          <w:sz w:val="28"/>
          <w:szCs w:val="28"/>
          <w:lang w:val="uk-UA"/>
        </w:rPr>
        <w:t xml:space="preserve"> </w:t>
      </w:r>
      <w:r w:rsidRPr="00700662">
        <w:rPr>
          <w:sz w:val="28"/>
          <w:szCs w:val="28"/>
          <w:lang w:val="uk-UA"/>
        </w:rPr>
        <w:t xml:space="preserve">перші місяці оренди після підписання </w:t>
      </w:r>
      <w:proofErr w:type="spellStart"/>
      <w:r w:rsidRPr="00700662">
        <w:rPr>
          <w:sz w:val="28"/>
          <w:szCs w:val="28"/>
          <w:lang w:val="uk-UA"/>
        </w:rPr>
        <w:t>акта</w:t>
      </w:r>
      <w:proofErr w:type="spellEnd"/>
      <w:r w:rsidRPr="00700662">
        <w:rPr>
          <w:sz w:val="28"/>
          <w:szCs w:val="28"/>
          <w:lang w:val="uk-UA"/>
        </w:rPr>
        <w:t xml:space="preserve"> приймання-передачі Майна.</w:t>
      </w:r>
    </w:p>
    <w:p w:rsidR="00700662" w:rsidRPr="00700662" w:rsidRDefault="00700662" w:rsidP="00700662">
      <w:pPr>
        <w:pStyle w:val="a3"/>
        <w:ind w:firstLine="709"/>
        <w:jc w:val="both"/>
        <w:rPr>
          <w:sz w:val="28"/>
          <w:szCs w:val="28"/>
          <w:lang w:val="uk-UA"/>
        </w:rPr>
      </w:pPr>
      <w:r w:rsidRPr="00700662">
        <w:rPr>
          <w:sz w:val="28"/>
          <w:szCs w:val="28"/>
          <w:lang w:val="uk-UA"/>
        </w:rPr>
        <w:t>3.6. Якщо цей Договір укладено без проведення аукціону, розмір</w:t>
      </w:r>
      <w:r w:rsidR="00DF5CCA">
        <w:rPr>
          <w:sz w:val="28"/>
          <w:szCs w:val="28"/>
          <w:lang w:val="uk-UA"/>
        </w:rPr>
        <w:t xml:space="preserve"> </w:t>
      </w:r>
      <w:r w:rsidRPr="00700662">
        <w:rPr>
          <w:sz w:val="28"/>
          <w:szCs w:val="28"/>
          <w:lang w:val="uk-UA"/>
        </w:rPr>
        <w:t>орендної плати підлягає перегляду на вимогу однієї із сторін у разі зміни</w:t>
      </w:r>
      <w:r w:rsidR="00DF5CCA">
        <w:rPr>
          <w:sz w:val="28"/>
          <w:szCs w:val="28"/>
          <w:lang w:val="uk-UA"/>
        </w:rPr>
        <w:t xml:space="preserve"> </w:t>
      </w:r>
      <w:r w:rsidRPr="00700662">
        <w:rPr>
          <w:sz w:val="28"/>
          <w:szCs w:val="28"/>
          <w:lang w:val="uk-UA"/>
        </w:rPr>
        <w:t>Методики розрахунку орендної плати та орендних ставок.</w:t>
      </w:r>
    </w:p>
    <w:p w:rsidR="00700662" w:rsidRPr="00700662" w:rsidRDefault="00700662" w:rsidP="00700662">
      <w:pPr>
        <w:pStyle w:val="a3"/>
        <w:ind w:firstLine="709"/>
        <w:jc w:val="both"/>
        <w:rPr>
          <w:sz w:val="28"/>
          <w:szCs w:val="28"/>
          <w:lang w:val="uk-UA"/>
        </w:rPr>
      </w:pPr>
      <w:r w:rsidRPr="00700662">
        <w:rPr>
          <w:sz w:val="28"/>
          <w:szCs w:val="28"/>
          <w:lang w:val="uk-UA"/>
        </w:rPr>
        <w:t>Орендодавець зобов'язаний звернутися до Орендаря із вимогою про</w:t>
      </w:r>
      <w:r w:rsidR="00DF5CCA">
        <w:rPr>
          <w:sz w:val="28"/>
          <w:szCs w:val="28"/>
          <w:lang w:val="uk-UA"/>
        </w:rPr>
        <w:t xml:space="preserve"> </w:t>
      </w:r>
      <w:r w:rsidRPr="00700662">
        <w:rPr>
          <w:sz w:val="28"/>
          <w:szCs w:val="28"/>
          <w:lang w:val="uk-UA"/>
        </w:rPr>
        <w:t>перегляд орендної плати, якщо зміни до Методики мають наслідком</w:t>
      </w:r>
      <w:r w:rsidR="00DF5CCA">
        <w:rPr>
          <w:sz w:val="28"/>
          <w:szCs w:val="28"/>
          <w:lang w:val="uk-UA"/>
        </w:rPr>
        <w:t xml:space="preserve"> </w:t>
      </w:r>
      <w:r w:rsidRPr="00700662">
        <w:rPr>
          <w:sz w:val="28"/>
          <w:szCs w:val="28"/>
          <w:lang w:val="uk-UA"/>
        </w:rPr>
        <w:t>збільшення розміру орендної плати за цим Договором, протягом 30</w:t>
      </w:r>
      <w:r w:rsidR="00DF5CCA">
        <w:rPr>
          <w:sz w:val="28"/>
          <w:szCs w:val="28"/>
          <w:lang w:val="uk-UA"/>
        </w:rPr>
        <w:t xml:space="preserve"> </w:t>
      </w:r>
      <w:r w:rsidRPr="00700662">
        <w:rPr>
          <w:sz w:val="28"/>
          <w:szCs w:val="28"/>
          <w:lang w:val="uk-UA"/>
        </w:rPr>
        <w:t>календарних днів з моменту набуття чинності відповідними змінами.</w:t>
      </w:r>
    </w:p>
    <w:p w:rsidR="00700662" w:rsidRPr="00700662" w:rsidRDefault="00700662" w:rsidP="00700662">
      <w:pPr>
        <w:pStyle w:val="a3"/>
        <w:ind w:firstLine="709"/>
        <w:jc w:val="both"/>
        <w:rPr>
          <w:sz w:val="28"/>
          <w:szCs w:val="28"/>
          <w:lang w:val="uk-UA"/>
        </w:rPr>
      </w:pPr>
      <w:r w:rsidRPr="00700662">
        <w:rPr>
          <w:sz w:val="28"/>
          <w:szCs w:val="28"/>
          <w:lang w:val="uk-UA"/>
        </w:rPr>
        <w:t>Орендар може звернутися до Орендодавця із вимогою про перегляд</w:t>
      </w:r>
      <w:r w:rsidR="00DF5CCA">
        <w:rPr>
          <w:sz w:val="28"/>
          <w:szCs w:val="28"/>
          <w:lang w:val="uk-UA"/>
        </w:rPr>
        <w:t xml:space="preserve"> </w:t>
      </w:r>
      <w:r w:rsidRPr="00700662">
        <w:rPr>
          <w:sz w:val="28"/>
          <w:szCs w:val="28"/>
          <w:lang w:val="uk-UA"/>
        </w:rPr>
        <w:t>орендної плати, якщо зміни до Методики мають наслідком зміну розміру</w:t>
      </w:r>
      <w:r w:rsidR="00DF5CCA">
        <w:rPr>
          <w:sz w:val="28"/>
          <w:szCs w:val="28"/>
          <w:lang w:val="uk-UA"/>
        </w:rPr>
        <w:t xml:space="preserve"> </w:t>
      </w:r>
      <w:r w:rsidRPr="00700662">
        <w:rPr>
          <w:sz w:val="28"/>
          <w:szCs w:val="28"/>
          <w:lang w:val="uk-UA"/>
        </w:rPr>
        <w:t>орендної плати за цим Договором, протягом будь-якого строку після набуття</w:t>
      </w:r>
      <w:r w:rsidR="00DF5CCA">
        <w:rPr>
          <w:sz w:val="28"/>
          <w:szCs w:val="28"/>
          <w:lang w:val="uk-UA"/>
        </w:rPr>
        <w:t xml:space="preserve"> </w:t>
      </w:r>
      <w:r w:rsidRPr="00700662">
        <w:rPr>
          <w:sz w:val="28"/>
          <w:szCs w:val="28"/>
          <w:lang w:val="uk-UA"/>
        </w:rPr>
        <w:t>чинності відповідними змінами.</w:t>
      </w:r>
    </w:p>
    <w:p w:rsidR="00700662" w:rsidRPr="00700662" w:rsidRDefault="00700662" w:rsidP="00700662">
      <w:pPr>
        <w:pStyle w:val="a3"/>
        <w:ind w:firstLine="709"/>
        <w:jc w:val="both"/>
        <w:rPr>
          <w:sz w:val="28"/>
          <w:szCs w:val="28"/>
          <w:lang w:val="uk-UA"/>
        </w:rPr>
      </w:pPr>
      <w:r w:rsidRPr="00700662">
        <w:rPr>
          <w:sz w:val="28"/>
          <w:szCs w:val="28"/>
          <w:lang w:val="uk-UA"/>
        </w:rPr>
        <w:t>Новий розмір орендної плати починає застосовуватись з першого</w:t>
      </w:r>
      <w:r w:rsidR="00DF5CCA">
        <w:rPr>
          <w:sz w:val="28"/>
          <w:szCs w:val="28"/>
          <w:lang w:val="uk-UA"/>
        </w:rPr>
        <w:t xml:space="preserve"> </w:t>
      </w:r>
      <w:r w:rsidRPr="00700662">
        <w:rPr>
          <w:sz w:val="28"/>
          <w:szCs w:val="28"/>
          <w:lang w:val="uk-UA"/>
        </w:rPr>
        <w:t>числа місяця, наступного за датою укладання сторонами додаткової угоди до</w:t>
      </w:r>
      <w:r w:rsidR="00DF5CCA">
        <w:rPr>
          <w:sz w:val="28"/>
          <w:szCs w:val="28"/>
          <w:lang w:val="uk-UA"/>
        </w:rPr>
        <w:t xml:space="preserve"> </w:t>
      </w:r>
      <w:r w:rsidRPr="00700662">
        <w:rPr>
          <w:sz w:val="28"/>
          <w:szCs w:val="28"/>
          <w:lang w:val="uk-UA"/>
        </w:rPr>
        <w:t>цього Договору щодо приведення розміру орендної плати у відповідність</w:t>
      </w:r>
      <w:r w:rsidR="00DF5CCA">
        <w:rPr>
          <w:sz w:val="28"/>
          <w:szCs w:val="28"/>
          <w:lang w:val="uk-UA"/>
        </w:rPr>
        <w:t xml:space="preserve"> </w:t>
      </w:r>
      <w:r w:rsidRPr="00700662">
        <w:rPr>
          <w:sz w:val="28"/>
          <w:szCs w:val="28"/>
          <w:lang w:val="uk-UA"/>
        </w:rPr>
        <w:t>із змінами, внесеними до Методики. Відмова Орендаря укласти додаткову</w:t>
      </w:r>
      <w:r w:rsidR="00DF5CCA">
        <w:rPr>
          <w:sz w:val="28"/>
          <w:szCs w:val="28"/>
          <w:lang w:val="uk-UA"/>
        </w:rPr>
        <w:t xml:space="preserve"> </w:t>
      </w:r>
      <w:r w:rsidRPr="00700662">
        <w:rPr>
          <w:sz w:val="28"/>
          <w:szCs w:val="28"/>
          <w:lang w:val="uk-UA"/>
        </w:rPr>
        <w:t>угоду щодо збільшення орендної плати з метою приведення її у відповідність</w:t>
      </w:r>
      <w:r w:rsidR="00DF5CCA">
        <w:rPr>
          <w:sz w:val="28"/>
          <w:szCs w:val="28"/>
          <w:lang w:val="uk-UA"/>
        </w:rPr>
        <w:t xml:space="preserve"> </w:t>
      </w:r>
      <w:r w:rsidRPr="00700662">
        <w:rPr>
          <w:sz w:val="28"/>
          <w:szCs w:val="28"/>
          <w:lang w:val="uk-UA"/>
        </w:rPr>
        <w:t>із змінами, внесеними до Методики та збільшенням орендних ставок є</w:t>
      </w:r>
      <w:r w:rsidR="00DF5CCA">
        <w:rPr>
          <w:sz w:val="28"/>
          <w:szCs w:val="28"/>
          <w:lang w:val="uk-UA"/>
        </w:rPr>
        <w:t xml:space="preserve"> </w:t>
      </w:r>
      <w:r w:rsidRPr="00700662">
        <w:rPr>
          <w:sz w:val="28"/>
          <w:szCs w:val="28"/>
          <w:lang w:val="uk-UA"/>
        </w:rPr>
        <w:t>підставою для дострокового припинення цього Договору.</w:t>
      </w:r>
    </w:p>
    <w:p w:rsidR="00700662" w:rsidRPr="00700662" w:rsidRDefault="00700662" w:rsidP="00700662">
      <w:pPr>
        <w:pStyle w:val="a3"/>
        <w:ind w:firstLine="709"/>
        <w:jc w:val="both"/>
        <w:rPr>
          <w:sz w:val="28"/>
          <w:szCs w:val="28"/>
          <w:lang w:val="uk-UA"/>
        </w:rPr>
      </w:pPr>
      <w:r w:rsidRPr="00700662">
        <w:rPr>
          <w:sz w:val="28"/>
          <w:szCs w:val="28"/>
          <w:lang w:val="uk-UA"/>
        </w:rPr>
        <w:t>3.7. У разі припинення (розірвання) цього Договору Орендар сплачує</w:t>
      </w:r>
      <w:r w:rsidR="00DF5CCA">
        <w:rPr>
          <w:sz w:val="28"/>
          <w:szCs w:val="28"/>
          <w:lang w:val="uk-UA"/>
        </w:rPr>
        <w:t xml:space="preserve"> </w:t>
      </w:r>
      <w:r w:rsidRPr="00700662">
        <w:rPr>
          <w:sz w:val="28"/>
          <w:szCs w:val="28"/>
          <w:lang w:val="uk-UA"/>
        </w:rPr>
        <w:t>орендну плату до дня повернення орендованого майна за актом прийняття -</w:t>
      </w:r>
      <w:r w:rsidR="00DF5CCA">
        <w:rPr>
          <w:sz w:val="28"/>
          <w:szCs w:val="28"/>
          <w:lang w:val="uk-UA"/>
        </w:rPr>
        <w:t xml:space="preserve"> </w:t>
      </w:r>
      <w:r w:rsidRPr="00700662">
        <w:rPr>
          <w:sz w:val="28"/>
          <w:szCs w:val="28"/>
          <w:lang w:val="uk-UA"/>
        </w:rPr>
        <w:t>передачі включно. Закінчення строку дії цього Договору не звільняє</w:t>
      </w:r>
      <w:r w:rsidR="00DF5CCA">
        <w:rPr>
          <w:sz w:val="28"/>
          <w:szCs w:val="28"/>
          <w:lang w:val="uk-UA"/>
        </w:rPr>
        <w:t xml:space="preserve"> </w:t>
      </w:r>
      <w:r w:rsidRPr="00700662">
        <w:rPr>
          <w:sz w:val="28"/>
          <w:szCs w:val="28"/>
          <w:lang w:val="uk-UA"/>
        </w:rPr>
        <w:t xml:space="preserve">Орендаря від обов'язку сплатити заборгованість за орендною платою, </w:t>
      </w:r>
      <w:proofErr w:type="spellStart"/>
      <w:r w:rsidRPr="00700662">
        <w:rPr>
          <w:sz w:val="28"/>
          <w:szCs w:val="28"/>
          <w:lang w:val="uk-UA"/>
        </w:rPr>
        <w:t>якщотака</w:t>
      </w:r>
      <w:proofErr w:type="spellEnd"/>
      <w:r w:rsidRPr="00700662">
        <w:rPr>
          <w:sz w:val="28"/>
          <w:szCs w:val="28"/>
          <w:lang w:val="uk-UA"/>
        </w:rPr>
        <w:t xml:space="preserve"> виникла, у повному обсязі, враховуючи санкції, до місцевого бюджету.</w:t>
      </w:r>
    </w:p>
    <w:p w:rsidR="00700662" w:rsidRPr="00700662" w:rsidRDefault="00700662" w:rsidP="00700662">
      <w:pPr>
        <w:pStyle w:val="a3"/>
        <w:ind w:firstLine="709"/>
        <w:jc w:val="both"/>
        <w:rPr>
          <w:sz w:val="28"/>
          <w:szCs w:val="28"/>
          <w:lang w:val="uk-UA"/>
        </w:rPr>
      </w:pPr>
      <w:r w:rsidRPr="00700662">
        <w:rPr>
          <w:sz w:val="28"/>
          <w:szCs w:val="28"/>
          <w:lang w:val="uk-UA"/>
        </w:rPr>
        <w:t>3.8. Не допускається внесення змін до договору оренди в частині</w:t>
      </w:r>
      <w:r w:rsidR="00DF5CCA">
        <w:rPr>
          <w:sz w:val="28"/>
          <w:szCs w:val="28"/>
          <w:lang w:val="uk-UA"/>
        </w:rPr>
        <w:t xml:space="preserve"> </w:t>
      </w:r>
      <w:r w:rsidRPr="00700662">
        <w:rPr>
          <w:sz w:val="28"/>
          <w:szCs w:val="28"/>
          <w:lang w:val="uk-UA"/>
        </w:rPr>
        <w:t>зменшення суми орендної плати протягом строку його дії, крім випадків,</w:t>
      </w:r>
      <w:r w:rsidR="00DF5CCA">
        <w:rPr>
          <w:sz w:val="28"/>
          <w:szCs w:val="28"/>
          <w:lang w:val="uk-UA"/>
        </w:rPr>
        <w:t xml:space="preserve"> </w:t>
      </w:r>
      <w:r w:rsidRPr="00700662">
        <w:rPr>
          <w:sz w:val="28"/>
          <w:szCs w:val="28"/>
          <w:lang w:val="uk-UA"/>
        </w:rPr>
        <w:t>визначених законодавством, з урахуванням вимог, передбачених Порядком.</w:t>
      </w:r>
    </w:p>
    <w:p w:rsidR="00700662" w:rsidRPr="00700662" w:rsidRDefault="00700662" w:rsidP="00700662">
      <w:pPr>
        <w:pStyle w:val="a3"/>
        <w:ind w:firstLine="709"/>
        <w:jc w:val="both"/>
        <w:rPr>
          <w:sz w:val="28"/>
          <w:szCs w:val="28"/>
          <w:lang w:val="uk-UA"/>
        </w:rPr>
      </w:pPr>
      <w:r w:rsidRPr="00700662">
        <w:rPr>
          <w:sz w:val="28"/>
          <w:szCs w:val="28"/>
          <w:lang w:val="uk-UA"/>
        </w:rPr>
        <w:t>3.9. Орендна плата, перерахована несвоєчасно або не в повному</w:t>
      </w:r>
      <w:r w:rsidR="00DF5CCA">
        <w:rPr>
          <w:sz w:val="28"/>
          <w:szCs w:val="28"/>
          <w:lang w:val="uk-UA"/>
        </w:rPr>
        <w:t xml:space="preserve"> </w:t>
      </w:r>
      <w:r w:rsidRPr="00700662">
        <w:rPr>
          <w:sz w:val="28"/>
          <w:szCs w:val="28"/>
          <w:lang w:val="uk-UA"/>
        </w:rPr>
        <w:t>обсязі, підлягає індексації і стягується відповідно до чинного законодавства</w:t>
      </w:r>
      <w:r w:rsidR="00DF5CCA">
        <w:rPr>
          <w:sz w:val="28"/>
          <w:szCs w:val="28"/>
          <w:lang w:val="uk-UA"/>
        </w:rPr>
        <w:t xml:space="preserve"> </w:t>
      </w:r>
      <w:r w:rsidRPr="00700662">
        <w:rPr>
          <w:sz w:val="28"/>
          <w:szCs w:val="28"/>
          <w:lang w:val="uk-UA"/>
        </w:rPr>
        <w:t>України з урахуванням штрафних санкцій.</w:t>
      </w:r>
    </w:p>
    <w:p w:rsidR="00700662" w:rsidRPr="00700662" w:rsidRDefault="00700662" w:rsidP="00700662">
      <w:pPr>
        <w:pStyle w:val="a3"/>
        <w:ind w:firstLine="709"/>
        <w:jc w:val="both"/>
        <w:rPr>
          <w:sz w:val="28"/>
          <w:szCs w:val="28"/>
          <w:lang w:val="uk-UA"/>
        </w:rPr>
      </w:pPr>
      <w:r w:rsidRPr="00700662">
        <w:rPr>
          <w:sz w:val="28"/>
          <w:szCs w:val="28"/>
          <w:lang w:val="uk-UA"/>
        </w:rPr>
        <w:t>3.10. Орендар зобов’язаний на вимогу Орендодавця проводити звіряння</w:t>
      </w:r>
      <w:r w:rsidR="00DF5CCA">
        <w:rPr>
          <w:sz w:val="28"/>
          <w:szCs w:val="28"/>
          <w:lang w:val="uk-UA"/>
        </w:rPr>
        <w:t xml:space="preserve"> </w:t>
      </w:r>
      <w:r w:rsidRPr="00700662">
        <w:rPr>
          <w:sz w:val="28"/>
          <w:szCs w:val="28"/>
          <w:lang w:val="uk-UA"/>
        </w:rPr>
        <w:t xml:space="preserve">взаєморозрахунків за орендними </w:t>
      </w:r>
      <w:proofErr w:type="spellStart"/>
      <w:r w:rsidRPr="00700662">
        <w:rPr>
          <w:sz w:val="28"/>
          <w:szCs w:val="28"/>
          <w:lang w:val="uk-UA"/>
        </w:rPr>
        <w:t>платежами</w:t>
      </w:r>
      <w:proofErr w:type="spellEnd"/>
      <w:r w:rsidRPr="00700662">
        <w:rPr>
          <w:sz w:val="28"/>
          <w:szCs w:val="28"/>
          <w:lang w:val="uk-UA"/>
        </w:rPr>
        <w:t xml:space="preserve"> і оформляти акти звіряння.</w:t>
      </w:r>
    </w:p>
    <w:p w:rsidR="00DF5CCA" w:rsidRDefault="00DF5CCA" w:rsidP="00DF5CCA">
      <w:pPr>
        <w:pStyle w:val="a3"/>
        <w:ind w:firstLine="709"/>
        <w:jc w:val="center"/>
        <w:rPr>
          <w:b/>
          <w:sz w:val="28"/>
          <w:szCs w:val="28"/>
          <w:lang w:val="uk-UA"/>
        </w:rPr>
      </w:pPr>
    </w:p>
    <w:p w:rsidR="00700662" w:rsidRPr="00DF5CCA" w:rsidRDefault="00700662" w:rsidP="00DF5CCA">
      <w:pPr>
        <w:pStyle w:val="a3"/>
        <w:ind w:firstLine="709"/>
        <w:jc w:val="center"/>
        <w:rPr>
          <w:b/>
          <w:sz w:val="28"/>
          <w:szCs w:val="28"/>
          <w:lang w:val="uk-UA"/>
        </w:rPr>
      </w:pPr>
      <w:r w:rsidRPr="00DF5CCA">
        <w:rPr>
          <w:b/>
          <w:sz w:val="28"/>
          <w:szCs w:val="28"/>
          <w:lang w:val="uk-UA"/>
        </w:rPr>
        <w:t>4. Використання амортизаційних відрахувань</w:t>
      </w:r>
    </w:p>
    <w:p w:rsidR="00700662" w:rsidRPr="00700662" w:rsidRDefault="00700662" w:rsidP="00700662">
      <w:pPr>
        <w:pStyle w:val="a3"/>
        <w:ind w:firstLine="709"/>
        <w:jc w:val="both"/>
        <w:rPr>
          <w:sz w:val="28"/>
          <w:szCs w:val="28"/>
          <w:lang w:val="uk-UA"/>
        </w:rPr>
      </w:pPr>
      <w:r w:rsidRPr="00700662">
        <w:rPr>
          <w:sz w:val="28"/>
          <w:szCs w:val="28"/>
          <w:lang w:val="uk-UA"/>
        </w:rPr>
        <w:t>4.1. Амортизаційні відрахування на орендоване Майно не входять до</w:t>
      </w:r>
      <w:r w:rsidR="00DF5CCA">
        <w:rPr>
          <w:sz w:val="28"/>
          <w:szCs w:val="28"/>
          <w:lang w:val="uk-UA"/>
        </w:rPr>
        <w:t xml:space="preserve"> </w:t>
      </w:r>
      <w:r w:rsidRPr="00700662">
        <w:rPr>
          <w:sz w:val="28"/>
          <w:szCs w:val="28"/>
          <w:lang w:val="uk-UA"/>
        </w:rPr>
        <w:t>орендної плати, залишаються у розпорядженні балансоутримувача і</w:t>
      </w:r>
      <w:r w:rsidR="00DF5CCA">
        <w:rPr>
          <w:sz w:val="28"/>
          <w:szCs w:val="28"/>
          <w:lang w:val="uk-UA"/>
        </w:rPr>
        <w:t xml:space="preserve"> </w:t>
      </w:r>
      <w:r w:rsidRPr="00700662">
        <w:rPr>
          <w:sz w:val="28"/>
          <w:szCs w:val="28"/>
          <w:lang w:val="uk-UA"/>
        </w:rPr>
        <w:t>використовуються на повне відновлення орендованих основних фондів.</w:t>
      </w:r>
    </w:p>
    <w:p w:rsidR="00700662" w:rsidRPr="00700662" w:rsidRDefault="00700662" w:rsidP="00700662">
      <w:pPr>
        <w:pStyle w:val="a3"/>
        <w:ind w:firstLine="709"/>
        <w:jc w:val="both"/>
        <w:rPr>
          <w:sz w:val="28"/>
          <w:szCs w:val="28"/>
          <w:lang w:val="uk-UA"/>
        </w:rPr>
      </w:pPr>
      <w:r w:rsidRPr="00700662">
        <w:rPr>
          <w:sz w:val="28"/>
          <w:szCs w:val="28"/>
          <w:lang w:val="uk-UA"/>
        </w:rPr>
        <w:t>Поліпшення орендованого майна, здійснені за рахунок амортизаційних</w:t>
      </w:r>
      <w:r w:rsidR="00DF5CCA">
        <w:rPr>
          <w:sz w:val="28"/>
          <w:szCs w:val="28"/>
          <w:lang w:val="uk-UA"/>
        </w:rPr>
        <w:t xml:space="preserve"> </w:t>
      </w:r>
      <w:r w:rsidRPr="00700662">
        <w:rPr>
          <w:sz w:val="28"/>
          <w:szCs w:val="28"/>
          <w:lang w:val="uk-UA"/>
        </w:rPr>
        <w:t>відрахувань, є власністю Орендодавця.</w:t>
      </w:r>
    </w:p>
    <w:p w:rsidR="00DF5CCA" w:rsidRDefault="00DF5CCA" w:rsidP="00DF5CCA">
      <w:pPr>
        <w:pStyle w:val="a3"/>
        <w:ind w:firstLine="709"/>
        <w:jc w:val="center"/>
        <w:rPr>
          <w:b/>
          <w:sz w:val="28"/>
          <w:szCs w:val="28"/>
          <w:lang w:val="uk-UA"/>
        </w:rPr>
      </w:pPr>
    </w:p>
    <w:p w:rsidR="00700662" w:rsidRPr="00DF5CCA" w:rsidRDefault="00700662" w:rsidP="00DF5CCA">
      <w:pPr>
        <w:pStyle w:val="a3"/>
        <w:ind w:firstLine="709"/>
        <w:jc w:val="center"/>
        <w:rPr>
          <w:b/>
          <w:sz w:val="28"/>
          <w:szCs w:val="28"/>
          <w:lang w:val="uk-UA"/>
        </w:rPr>
      </w:pPr>
      <w:r w:rsidRPr="00DF5CCA">
        <w:rPr>
          <w:b/>
          <w:sz w:val="28"/>
          <w:szCs w:val="28"/>
          <w:lang w:val="uk-UA"/>
        </w:rPr>
        <w:lastRenderedPageBreak/>
        <w:t>5. Обов'язки Орендаря</w:t>
      </w:r>
    </w:p>
    <w:p w:rsidR="00700662" w:rsidRPr="00700662" w:rsidRDefault="00700662" w:rsidP="00700662">
      <w:pPr>
        <w:pStyle w:val="a3"/>
        <w:ind w:firstLine="709"/>
        <w:jc w:val="both"/>
        <w:rPr>
          <w:sz w:val="28"/>
          <w:szCs w:val="28"/>
          <w:lang w:val="uk-UA"/>
        </w:rPr>
      </w:pPr>
      <w:r w:rsidRPr="00700662">
        <w:rPr>
          <w:sz w:val="28"/>
          <w:szCs w:val="28"/>
          <w:lang w:val="uk-UA"/>
        </w:rPr>
        <w:t>Орендар зобов'язується:</w:t>
      </w:r>
    </w:p>
    <w:p w:rsidR="00700662" w:rsidRPr="00700662" w:rsidRDefault="00700662" w:rsidP="00700662">
      <w:pPr>
        <w:pStyle w:val="a3"/>
        <w:ind w:firstLine="709"/>
        <w:jc w:val="both"/>
        <w:rPr>
          <w:sz w:val="28"/>
          <w:szCs w:val="28"/>
          <w:lang w:val="uk-UA"/>
        </w:rPr>
      </w:pPr>
      <w:r w:rsidRPr="00700662">
        <w:rPr>
          <w:sz w:val="28"/>
          <w:szCs w:val="28"/>
          <w:lang w:val="uk-UA"/>
        </w:rPr>
        <w:t>5.1. Використовувати орендоване Майно відповідно до його цільового</w:t>
      </w:r>
      <w:r w:rsidR="00DF5CCA">
        <w:rPr>
          <w:sz w:val="28"/>
          <w:szCs w:val="28"/>
          <w:lang w:val="uk-UA"/>
        </w:rPr>
        <w:t xml:space="preserve">  п</w:t>
      </w:r>
      <w:r w:rsidRPr="00700662">
        <w:rPr>
          <w:sz w:val="28"/>
          <w:szCs w:val="28"/>
          <w:lang w:val="uk-UA"/>
        </w:rPr>
        <w:t>ризначення у разі передачі об’єкта без проведення аукціону та умов цього</w:t>
      </w:r>
      <w:r w:rsidR="00DF5CCA">
        <w:rPr>
          <w:sz w:val="28"/>
          <w:szCs w:val="28"/>
          <w:lang w:val="uk-UA"/>
        </w:rPr>
        <w:t xml:space="preserve"> </w:t>
      </w:r>
      <w:r w:rsidRPr="00700662">
        <w:rPr>
          <w:sz w:val="28"/>
          <w:szCs w:val="28"/>
          <w:lang w:val="uk-UA"/>
        </w:rPr>
        <w:t>Договору.</w:t>
      </w:r>
    </w:p>
    <w:p w:rsidR="00700662" w:rsidRPr="00700662" w:rsidRDefault="00700662" w:rsidP="00700662">
      <w:pPr>
        <w:pStyle w:val="a3"/>
        <w:ind w:firstLine="709"/>
        <w:jc w:val="both"/>
        <w:rPr>
          <w:sz w:val="28"/>
          <w:szCs w:val="28"/>
          <w:lang w:val="uk-UA"/>
        </w:rPr>
      </w:pPr>
      <w:r w:rsidRPr="00700662">
        <w:rPr>
          <w:sz w:val="28"/>
          <w:szCs w:val="28"/>
          <w:lang w:val="uk-UA"/>
        </w:rPr>
        <w:t>5.2. Своєчасно й у повному обсязі сплачувати Орендодавцю орендну</w:t>
      </w:r>
      <w:r w:rsidR="00DF5CCA">
        <w:rPr>
          <w:sz w:val="28"/>
          <w:szCs w:val="28"/>
          <w:lang w:val="uk-UA"/>
        </w:rPr>
        <w:t xml:space="preserve"> </w:t>
      </w:r>
      <w:r w:rsidRPr="00700662">
        <w:rPr>
          <w:sz w:val="28"/>
          <w:szCs w:val="28"/>
          <w:lang w:val="uk-UA"/>
        </w:rPr>
        <w:t>плату незалежно від наслідків господарської діяльності за весь час</w:t>
      </w:r>
      <w:r w:rsidR="00DF5CCA">
        <w:rPr>
          <w:sz w:val="28"/>
          <w:szCs w:val="28"/>
          <w:lang w:val="uk-UA"/>
        </w:rPr>
        <w:t xml:space="preserve"> </w:t>
      </w:r>
      <w:r w:rsidRPr="00700662">
        <w:rPr>
          <w:sz w:val="28"/>
          <w:szCs w:val="28"/>
          <w:lang w:val="uk-UA"/>
        </w:rPr>
        <w:t xml:space="preserve">фактичного використання об’єкта оренди до дати підписання </w:t>
      </w:r>
      <w:proofErr w:type="spellStart"/>
      <w:r w:rsidRPr="00700662">
        <w:rPr>
          <w:sz w:val="28"/>
          <w:szCs w:val="28"/>
          <w:lang w:val="uk-UA"/>
        </w:rPr>
        <w:t>акта</w:t>
      </w:r>
      <w:proofErr w:type="spellEnd"/>
      <w:r w:rsidR="00DF5CCA">
        <w:rPr>
          <w:sz w:val="28"/>
          <w:szCs w:val="28"/>
          <w:lang w:val="uk-UA"/>
        </w:rPr>
        <w:t xml:space="preserve"> </w:t>
      </w:r>
      <w:r w:rsidRPr="00700662">
        <w:rPr>
          <w:sz w:val="28"/>
          <w:szCs w:val="28"/>
          <w:lang w:val="uk-UA"/>
        </w:rPr>
        <w:t>приймання-передачі об’єкта оренди включно.</w:t>
      </w:r>
    </w:p>
    <w:p w:rsidR="00700662" w:rsidRPr="00700662" w:rsidRDefault="00700662" w:rsidP="00700662">
      <w:pPr>
        <w:pStyle w:val="a3"/>
        <w:ind w:firstLine="709"/>
        <w:jc w:val="both"/>
        <w:rPr>
          <w:sz w:val="28"/>
          <w:szCs w:val="28"/>
          <w:lang w:val="uk-UA"/>
        </w:rPr>
      </w:pPr>
      <w:r w:rsidRPr="00700662">
        <w:rPr>
          <w:sz w:val="28"/>
          <w:szCs w:val="28"/>
          <w:lang w:val="uk-UA"/>
        </w:rPr>
        <w:t>5.3. Забезпечувати збереження орендованого Майна, запобігати його</w:t>
      </w:r>
      <w:r w:rsidR="00DF5CCA">
        <w:rPr>
          <w:sz w:val="28"/>
          <w:szCs w:val="28"/>
          <w:lang w:val="uk-UA"/>
        </w:rPr>
        <w:t xml:space="preserve"> </w:t>
      </w:r>
      <w:r w:rsidRPr="00700662">
        <w:rPr>
          <w:sz w:val="28"/>
          <w:szCs w:val="28"/>
          <w:lang w:val="uk-UA"/>
        </w:rPr>
        <w:t>пошкодженню та псуванню, тримати майно в порядку, передбаченому</w:t>
      </w:r>
      <w:r w:rsidR="00DF5CCA">
        <w:rPr>
          <w:sz w:val="28"/>
          <w:szCs w:val="28"/>
          <w:lang w:val="uk-UA"/>
        </w:rPr>
        <w:t xml:space="preserve"> </w:t>
      </w:r>
      <w:r w:rsidRPr="00700662">
        <w:rPr>
          <w:sz w:val="28"/>
          <w:szCs w:val="28"/>
          <w:lang w:val="uk-UA"/>
        </w:rPr>
        <w:t>санітарними нормами та правилами пожежної безпеки, здійснювати заходи</w:t>
      </w:r>
      <w:r w:rsidR="00DF5CCA">
        <w:rPr>
          <w:sz w:val="28"/>
          <w:szCs w:val="28"/>
          <w:lang w:val="uk-UA"/>
        </w:rPr>
        <w:t xml:space="preserve"> </w:t>
      </w:r>
      <w:r w:rsidRPr="00700662">
        <w:rPr>
          <w:sz w:val="28"/>
          <w:szCs w:val="28"/>
          <w:lang w:val="uk-UA"/>
        </w:rPr>
        <w:t>протипожежної безпеки.</w:t>
      </w:r>
    </w:p>
    <w:p w:rsidR="00700662" w:rsidRPr="00700662" w:rsidRDefault="00700662" w:rsidP="00700662">
      <w:pPr>
        <w:pStyle w:val="a3"/>
        <w:ind w:firstLine="709"/>
        <w:jc w:val="both"/>
        <w:rPr>
          <w:sz w:val="28"/>
          <w:szCs w:val="28"/>
          <w:lang w:val="uk-UA"/>
        </w:rPr>
      </w:pPr>
      <w:r w:rsidRPr="00700662">
        <w:rPr>
          <w:sz w:val="28"/>
          <w:szCs w:val="28"/>
          <w:lang w:val="uk-UA"/>
        </w:rPr>
        <w:t>5.4. Щомісячно проводити платежі за комунальні послуги</w:t>
      </w:r>
      <w:r w:rsidR="00DF5CCA">
        <w:rPr>
          <w:sz w:val="28"/>
          <w:szCs w:val="28"/>
          <w:lang w:val="uk-UA"/>
        </w:rPr>
        <w:t xml:space="preserve"> </w:t>
      </w:r>
      <w:r w:rsidRPr="00700662">
        <w:rPr>
          <w:sz w:val="28"/>
          <w:szCs w:val="28"/>
          <w:lang w:val="uk-UA"/>
        </w:rPr>
        <w:t>(електроенергію, воду, каналізацію, теплопостачання, газ, та інші платежі) та</w:t>
      </w:r>
      <w:r w:rsidR="00DF5CCA">
        <w:rPr>
          <w:sz w:val="28"/>
          <w:szCs w:val="28"/>
          <w:lang w:val="uk-UA"/>
        </w:rPr>
        <w:t xml:space="preserve"> </w:t>
      </w:r>
      <w:r w:rsidRPr="00700662">
        <w:rPr>
          <w:sz w:val="28"/>
          <w:szCs w:val="28"/>
          <w:lang w:val="uk-UA"/>
        </w:rPr>
        <w:t>на утримання будинку і прибудинкової території.</w:t>
      </w:r>
    </w:p>
    <w:p w:rsidR="00700662" w:rsidRPr="00700662" w:rsidRDefault="00700662" w:rsidP="00700662">
      <w:pPr>
        <w:pStyle w:val="a3"/>
        <w:ind w:firstLine="709"/>
        <w:jc w:val="both"/>
        <w:rPr>
          <w:sz w:val="28"/>
          <w:szCs w:val="28"/>
          <w:lang w:val="uk-UA"/>
        </w:rPr>
      </w:pPr>
      <w:r w:rsidRPr="00700662">
        <w:rPr>
          <w:sz w:val="28"/>
          <w:szCs w:val="28"/>
          <w:lang w:val="uk-UA"/>
        </w:rPr>
        <w:t>Вказані платежі до орендної плати не входять.</w:t>
      </w:r>
    </w:p>
    <w:p w:rsidR="00700662" w:rsidRPr="00700662" w:rsidRDefault="00700662" w:rsidP="00700662">
      <w:pPr>
        <w:pStyle w:val="a3"/>
        <w:ind w:firstLine="709"/>
        <w:jc w:val="both"/>
        <w:rPr>
          <w:sz w:val="28"/>
          <w:szCs w:val="28"/>
          <w:lang w:val="uk-UA"/>
        </w:rPr>
      </w:pPr>
      <w:r w:rsidRPr="00700662">
        <w:rPr>
          <w:sz w:val="28"/>
          <w:szCs w:val="28"/>
          <w:lang w:val="uk-UA"/>
        </w:rPr>
        <w:t>5.5. Своєчасно здійснювати за власний рахунок поточний,</w:t>
      </w:r>
      <w:r w:rsidR="00DF5CCA">
        <w:rPr>
          <w:sz w:val="28"/>
          <w:szCs w:val="28"/>
          <w:lang w:val="uk-UA"/>
        </w:rPr>
        <w:t xml:space="preserve"> </w:t>
      </w:r>
      <w:r w:rsidRPr="00700662">
        <w:rPr>
          <w:sz w:val="28"/>
          <w:szCs w:val="28"/>
          <w:lang w:val="uk-UA"/>
        </w:rPr>
        <w:t>капітальний та інші види ремонту орендованого Майна. Ця умова договору</w:t>
      </w:r>
      <w:r w:rsidR="00DF5CCA">
        <w:rPr>
          <w:sz w:val="28"/>
          <w:szCs w:val="28"/>
          <w:lang w:val="uk-UA"/>
        </w:rPr>
        <w:t xml:space="preserve"> </w:t>
      </w:r>
      <w:r w:rsidRPr="00700662">
        <w:rPr>
          <w:sz w:val="28"/>
          <w:szCs w:val="28"/>
          <w:lang w:val="uk-UA"/>
        </w:rPr>
        <w:t>не розглядається як дозвіл на виконання поліпшень орендованого Майна та</w:t>
      </w:r>
      <w:r w:rsidR="00DF5CCA">
        <w:rPr>
          <w:sz w:val="28"/>
          <w:szCs w:val="28"/>
          <w:lang w:val="uk-UA"/>
        </w:rPr>
        <w:t xml:space="preserve"> </w:t>
      </w:r>
      <w:r w:rsidRPr="00700662">
        <w:rPr>
          <w:sz w:val="28"/>
          <w:szCs w:val="28"/>
          <w:lang w:val="uk-UA"/>
        </w:rPr>
        <w:t>не покладає на обов’язків Орендодавця стосовно компенсації вартості</w:t>
      </w:r>
      <w:r w:rsidR="00DF5CCA">
        <w:rPr>
          <w:sz w:val="28"/>
          <w:szCs w:val="28"/>
          <w:lang w:val="uk-UA"/>
        </w:rPr>
        <w:t xml:space="preserve"> </w:t>
      </w:r>
      <w:r w:rsidRPr="00700662">
        <w:rPr>
          <w:sz w:val="28"/>
          <w:szCs w:val="28"/>
          <w:lang w:val="uk-UA"/>
        </w:rPr>
        <w:t>ремонту.</w:t>
      </w:r>
    </w:p>
    <w:p w:rsidR="00700662" w:rsidRPr="00700662" w:rsidRDefault="00700662" w:rsidP="00700662">
      <w:pPr>
        <w:pStyle w:val="a3"/>
        <w:ind w:firstLine="709"/>
        <w:jc w:val="both"/>
        <w:rPr>
          <w:sz w:val="28"/>
          <w:szCs w:val="28"/>
          <w:lang w:val="uk-UA"/>
        </w:rPr>
      </w:pPr>
      <w:r w:rsidRPr="00700662">
        <w:rPr>
          <w:sz w:val="28"/>
          <w:szCs w:val="28"/>
          <w:lang w:val="uk-UA"/>
        </w:rPr>
        <w:t>Якщо Орендар подає заяву на погодження Орендодавцем виконання</w:t>
      </w:r>
      <w:r w:rsidR="00DF5CCA">
        <w:rPr>
          <w:sz w:val="28"/>
          <w:szCs w:val="28"/>
          <w:lang w:val="uk-UA"/>
        </w:rPr>
        <w:t xml:space="preserve"> </w:t>
      </w:r>
      <w:r w:rsidRPr="00700662">
        <w:rPr>
          <w:sz w:val="28"/>
          <w:szCs w:val="28"/>
          <w:lang w:val="uk-UA"/>
        </w:rPr>
        <w:t>невід’ємних поліпшень орендованого Майна, він зобов’язаний надати</w:t>
      </w:r>
      <w:r w:rsidR="00DF5CCA">
        <w:rPr>
          <w:sz w:val="28"/>
          <w:szCs w:val="28"/>
          <w:lang w:val="uk-UA"/>
        </w:rPr>
        <w:t xml:space="preserve"> </w:t>
      </w:r>
      <w:r w:rsidRPr="00700662">
        <w:rPr>
          <w:sz w:val="28"/>
          <w:szCs w:val="28"/>
          <w:lang w:val="uk-UA"/>
        </w:rPr>
        <w:t>проектно-кошторисну документацію на здійснення невід’ємних поліпшень.</w:t>
      </w:r>
    </w:p>
    <w:p w:rsidR="00700662" w:rsidRPr="00700662" w:rsidRDefault="00700662" w:rsidP="00700662">
      <w:pPr>
        <w:pStyle w:val="a3"/>
        <w:ind w:firstLine="709"/>
        <w:jc w:val="both"/>
        <w:rPr>
          <w:sz w:val="28"/>
          <w:szCs w:val="28"/>
          <w:lang w:val="uk-UA"/>
        </w:rPr>
      </w:pPr>
      <w:r w:rsidRPr="00700662">
        <w:rPr>
          <w:sz w:val="28"/>
          <w:szCs w:val="28"/>
          <w:lang w:val="uk-UA"/>
        </w:rPr>
        <w:t>Вартість поточного та/або капітального ремонту, здійсненного</w:t>
      </w:r>
      <w:r w:rsidR="00DF5CCA">
        <w:rPr>
          <w:sz w:val="28"/>
          <w:szCs w:val="28"/>
          <w:lang w:val="uk-UA"/>
        </w:rPr>
        <w:t xml:space="preserve"> </w:t>
      </w:r>
      <w:r w:rsidRPr="00700662">
        <w:rPr>
          <w:sz w:val="28"/>
          <w:szCs w:val="28"/>
          <w:lang w:val="uk-UA"/>
        </w:rPr>
        <w:t>Орендарем за власні кошти, в рахунок орендної плати не зараховується.</w:t>
      </w:r>
    </w:p>
    <w:p w:rsidR="00700662" w:rsidRPr="00700662" w:rsidRDefault="00700662" w:rsidP="00700662">
      <w:pPr>
        <w:pStyle w:val="a3"/>
        <w:ind w:firstLine="709"/>
        <w:jc w:val="both"/>
        <w:rPr>
          <w:sz w:val="28"/>
          <w:szCs w:val="28"/>
          <w:lang w:val="uk-UA"/>
        </w:rPr>
      </w:pPr>
      <w:r w:rsidRPr="00700662">
        <w:rPr>
          <w:sz w:val="28"/>
          <w:szCs w:val="28"/>
          <w:lang w:val="uk-UA"/>
        </w:rPr>
        <w:t xml:space="preserve">Витрати Орендаря на проведення поточного ремонту відшкодуванню </w:t>
      </w:r>
      <w:r w:rsidR="00DF5CCA">
        <w:rPr>
          <w:sz w:val="28"/>
          <w:szCs w:val="28"/>
          <w:lang w:val="uk-UA"/>
        </w:rPr>
        <w:t xml:space="preserve"> н</w:t>
      </w:r>
      <w:r w:rsidRPr="00700662">
        <w:rPr>
          <w:sz w:val="28"/>
          <w:szCs w:val="28"/>
          <w:lang w:val="uk-UA"/>
        </w:rPr>
        <w:t>е</w:t>
      </w:r>
      <w:r w:rsidR="00DF5CCA">
        <w:rPr>
          <w:sz w:val="28"/>
          <w:szCs w:val="28"/>
          <w:lang w:val="uk-UA"/>
        </w:rPr>
        <w:t xml:space="preserve"> </w:t>
      </w:r>
      <w:r w:rsidRPr="00700662">
        <w:rPr>
          <w:sz w:val="28"/>
          <w:szCs w:val="28"/>
          <w:lang w:val="uk-UA"/>
        </w:rPr>
        <w:t>підлягають.</w:t>
      </w:r>
    </w:p>
    <w:p w:rsidR="00700662" w:rsidRPr="00700662" w:rsidRDefault="00700662" w:rsidP="00700662">
      <w:pPr>
        <w:pStyle w:val="a3"/>
        <w:ind w:firstLine="709"/>
        <w:jc w:val="both"/>
        <w:rPr>
          <w:sz w:val="28"/>
          <w:szCs w:val="28"/>
          <w:lang w:val="uk-UA"/>
        </w:rPr>
      </w:pPr>
      <w:r w:rsidRPr="00700662">
        <w:rPr>
          <w:sz w:val="28"/>
          <w:szCs w:val="28"/>
          <w:lang w:val="uk-UA"/>
        </w:rPr>
        <w:t>5.6. У разі припинення цього Договору повернути Орендодавцю</w:t>
      </w:r>
      <w:r w:rsidR="00DF5CCA">
        <w:rPr>
          <w:sz w:val="28"/>
          <w:szCs w:val="28"/>
          <w:lang w:val="uk-UA"/>
        </w:rPr>
        <w:t xml:space="preserve"> </w:t>
      </w:r>
      <w:r w:rsidRPr="00700662">
        <w:rPr>
          <w:sz w:val="28"/>
          <w:szCs w:val="28"/>
          <w:lang w:val="uk-UA"/>
        </w:rPr>
        <w:t>орендоване Майно за актом приймання-передачі у належному стані, не</w:t>
      </w:r>
      <w:r w:rsidR="00DF5CCA">
        <w:rPr>
          <w:sz w:val="28"/>
          <w:szCs w:val="28"/>
          <w:lang w:val="uk-UA"/>
        </w:rPr>
        <w:t xml:space="preserve"> </w:t>
      </w:r>
      <w:r w:rsidRPr="00700662">
        <w:rPr>
          <w:sz w:val="28"/>
          <w:szCs w:val="28"/>
          <w:lang w:val="uk-UA"/>
        </w:rPr>
        <w:t>гіршому ніж на час передачі його в оренду, з урахуванням нормального</w:t>
      </w:r>
      <w:r w:rsidR="00DF5CCA">
        <w:rPr>
          <w:sz w:val="28"/>
          <w:szCs w:val="28"/>
          <w:lang w:val="uk-UA"/>
        </w:rPr>
        <w:t xml:space="preserve"> </w:t>
      </w:r>
      <w:r w:rsidRPr="00700662">
        <w:rPr>
          <w:sz w:val="28"/>
          <w:szCs w:val="28"/>
          <w:lang w:val="uk-UA"/>
        </w:rPr>
        <w:t>фізичного зносу та відшкодувати балансоутримувачу збитки у разі</w:t>
      </w:r>
      <w:r w:rsidR="00DF5CCA">
        <w:rPr>
          <w:sz w:val="28"/>
          <w:szCs w:val="28"/>
          <w:lang w:val="uk-UA"/>
        </w:rPr>
        <w:t xml:space="preserve"> </w:t>
      </w:r>
      <w:r w:rsidRPr="00700662">
        <w:rPr>
          <w:sz w:val="28"/>
          <w:szCs w:val="28"/>
          <w:lang w:val="uk-UA"/>
        </w:rPr>
        <w:t>погіршення стану або втрати (повної або часткової) об’єкта оренди</w:t>
      </w:r>
      <w:r w:rsidR="00DF5CCA">
        <w:rPr>
          <w:sz w:val="28"/>
          <w:szCs w:val="28"/>
          <w:lang w:val="uk-UA"/>
        </w:rPr>
        <w:t xml:space="preserve"> </w:t>
      </w:r>
      <w:r w:rsidRPr="00700662">
        <w:rPr>
          <w:sz w:val="28"/>
          <w:szCs w:val="28"/>
          <w:lang w:val="uk-UA"/>
        </w:rPr>
        <w:t>з вини Орендаря. про що Сторонами оформляється акт приймання</w:t>
      </w:r>
      <w:r w:rsidR="00DF5CCA">
        <w:rPr>
          <w:sz w:val="28"/>
          <w:szCs w:val="28"/>
          <w:lang w:val="uk-UA"/>
        </w:rPr>
        <w:t>-</w:t>
      </w:r>
      <w:r w:rsidRPr="00700662">
        <w:rPr>
          <w:sz w:val="28"/>
          <w:szCs w:val="28"/>
          <w:lang w:val="uk-UA"/>
        </w:rPr>
        <w:t>передавання Майна із оренди.</w:t>
      </w:r>
    </w:p>
    <w:p w:rsidR="00DF5CCA" w:rsidRDefault="00700662" w:rsidP="00700662">
      <w:pPr>
        <w:pStyle w:val="a3"/>
        <w:ind w:firstLine="709"/>
        <w:jc w:val="both"/>
        <w:rPr>
          <w:sz w:val="28"/>
          <w:szCs w:val="28"/>
          <w:lang w:val="uk-UA"/>
        </w:rPr>
      </w:pPr>
      <w:r w:rsidRPr="00700662">
        <w:rPr>
          <w:sz w:val="28"/>
          <w:szCs w:val="28"/>
          <w:lang w:val="uk-UA"/>
        </w:rPr>
        <w:t xml:space="preserve"> 5.7. Протягом 10 календарних днів після укладення цього договору</w:t>
      </w:r>
      <w:r w:rsidR="00DF5CCA">
        <w:rPr>
          <w:sz w:val="28"/>
          <w:szCs w:val="28"/>
          <w:lang w:val="uk-UA"/>
        </w:rPr>
        <w:t xml:space="preserve"> </w:t>
      </w:r>
      <w:r w:rsidRPr="00700662">
        <w:rPr>
          <w:sz w:val="28"/>
          <w:szCs w:val="28"/>
          <w:lang w:val="uk-UA"/>
        </w:rPr>
        <w:t>застрахувати об’єкт оренди на користь балансоутримувача об’єкта оренди</w:t>
      </w:r>
      <w:r w:rsidR="00DF5CCA">
        <w:rPr>
          <w:sz w:val="28"/>
          <w:szCs w:val="28"/>
          <w:lang w:val="uk-UA"/>
        </w:rPr>
        <w:t xml:space="preserve"> </w:t>
      </w:r>
      <w:r w:rsidRPr="00700662">
        <w:rPr>
          <w:sz w:val="28"/>
          <w:szCs w:val="28"/>
          <w:lang w:val="uk-UA"/>
        </w:rPr>
        <w:t>(</w:t>
      </w:r>
      <w:proofErr w:type="spellStart"/>
      <w:r w:rsidRPr="00700662">
        <w:rPr>
          <w:sz w:val="28"/>
          <w:szCs w:val="28"/>
          <w:lang w:val="uk-UA"/>
        </w:rPr>
        <w:t>вигодонабувач</w:t>
      </w:r>
      <w:r w:rsidR="00DF5CCA">
        <w:rPr>
          <w:sz w:val="28"/>
          <w:szCs w:val="28"/>
          <w:lang w:val="uk-UA"/>
        </w:rPr>
        <w:t>а</w:t>
      </w:r>
      <w:proofErr w:type="spellEnd"/>
      <w:r w:rsidRPr="00700662">
        <w:rPr>
          <w:sz w:val="28"/>
          <w:szCs w:val="28"/>
          <w:lang w:val="uk-UA"/>
        </w:rPr>
        <w:t>) від таких страхових випадків, як: пожежа, затоплення,</w:t>
      </w:r>
      <w:r w:rsidR="00DF5CCA">
        <w:rPr>
          <w:sz w:val="28"/>
          <w:szCs w:val="28"/>
          <w:lang w:val="uk-UA"/>
        </w:rPr>
        <w:t xml:space="preserve"> </w:t>
      </w:r>
      <w:r w:rsidRPr="00700662">
        <w:rPr>
          <w:sz w:val="28"/>
          <w:szCs w:val="28"/>
          <w:lang w:val="uk-UA"/>
        </w:rPr>
        <w:t>пошкодження, протиправні дії третіх осіб, пошкодження від стихійних явищ</w:t>
      </w:r>
      <w:r w:rsidR="00DF5CCA">
        <w:rPr>
          <w:sz w:val="28"/>
          <w:szCs w:val="28"/>
          <w:lang w:val="uk-UA"/>
        </w:rPr>
        <w:t xml:space="preserve"> </w:t>
      </w:r>
      <w:r w:rsidRPr="00700662">
        <w:rPr>
          <w:sz w:val="28"/>
          <w:szCs w:val="28"/>
          <w:lang w:val="uk-UA"/>
        </w:rPr>
        <w:t>та інших майнових ризиків тощо, і надати копію договору страхування</w:t>
      </w:r>
      <w:r w:rsidR="00DF5CCA">
        <w:rPr>
          <w:sz w:val="28"/>
          <w:szCs w:val="28"/>
          <w:lang w:val="uk-UA"/>
        </w:rPr>
        <w:t xml:space="preserve"> </w:t>
      </w:r>
      <w:r w:rsidRPr="00700662">
        <w:rPr>
          <w:sz w:val="28"/>
          <w:szCs w:val="28"/>
          <w:lang w:val="uk-UA"/>
        </w:rPr>
        <w:t xml:space="preserve">Орендодавцю. </w:t>
      </w:r>
    </w:p>
    <w:p w:rsidR="00DF5CCA" w:rsidRDefault="00700662" w:rsidP="00700662">
      <w:pPr>
        <w:pStyle w:val="a3"/>
        <w:ind w:firstLine="709"/>
        <w:jc w:val="both"/>
        <w:rPr>
          <w:sz w:val="28"/>
          <w:szCs w:val="28"/>
          <w:lang w:val="uk-UA"/>
        </w:rPr>
      </w:pPr>
      <w:r w:rsidRPr="00700662">
        <w:rPr>
          <w:sz w:val="28"/>
          <w:szCs w:val="28"/>
          <w:lang w:val="uk-UA"/>
        </w:rPr>
        <w:t>Страхування об’єкта оренди здійснювати на підставі вартості</w:t>
      </w:r>
      <w:r w:rsidR="00DF5CCA">
        <w:rPr>
          <w:sz w:val="28"/>
          <w:szCs w:val="28"/>
          <w:lang w:val="uk-UA"/>
        </w:rPr>
        <w:t xml:space="preserve"> </w:t>
      </w:r>
      <w:r w:rsidRPr="00700662">
        <w:rPr>
          <w:sz w:val="28"/>
          <w:szCs w:val="28"/>
          <w:lang w:val="uk-UA"/>
        </w:rPr>
        <w:t>об’єкта оренди за незалежною оцінкою або залишкової балансової вартості у</w:t>
      </w:r>
      <w:r w:rsidR="00DF5CCA">
        <w:rPr>
          <w:sz w:val="28"/>
          <w:szCs w:val="28"/>
          <w:lang w:val="uk-UA"/>
        </w:rPr>
        <w:t xml:space="preserve"> </w:t>
      </w:r>
      <w:r w:rsidRPr="00700662">
        <w:rPr>
          <w:sz w:val="28"/>
          <w:szCs w:val="28"/>
          <w:lang w:val="uk-UA"/>
        </w:rPr>
        <w:t xml:space="preserve">разі передачі об’єкта оренди шляхом аукціону. </w:t>
      </w:r>
    </w:p>
    <w:p w:rsidR="00DF5CCA" w:rsidRDefault="00700662" w:rsidP="00700662">
      <w:pPr>
        <w:pStyle w:val="a3"/>
        <w:ind w:firstLine="709"/>
        <w:jc w:val="both"/>
        <w:rPr>
          <w:sz w:val="28"/>
          <w:szCs w:val="28"/>
          <w:lang w:val="uk-UA"/>
        </w:rPr>
      </w:pPr>
      <w:r w:rsidRPr="00700662">
        <w:rPr>
          <w:sz w:val="28"/>
          <w:szCs w:val="28"/>
          <w:lang w:val="uk-UA"/>
        </w:rPr>
        <w:t xml:space="preserve">Поновлювати щороку </w:t>
      </w:r>
      <w:r w:rsidR="00DF5CCA">
        <w:rPr>
          <w:sz w:val="28"/>
          <w:szCs w:val="28"/>
          <w:lang w:val="uk-UA"/>
        </w:rPr>
        <w:t>д</w:t>
      </w:r>
      <w:r w:rsidRPr="00700662">
        <w:rPr>
          <w:sz w:val="28"/>
          <w:szCs w:val="28"/>
          <w:lang w:val="uk-UA"/>
        </w:rPr>
        <w:t>оговір</w:t>
      </w:r>
      <w:r w:rsidR="00DF5CCA">
        <w:rPr>
          <w:sz w:val="28"/>
          <w:szCs w:val="28"/>
          <w:lang w:val="uk-UA"/>
        </w:rPr>
        <w:t xml:space="preserve"> </w:t>
      </w:r>
      <w:r w:rsidRPr="00700662">
        <w:rPr>
          <w:sz w:val="28"/>
          <w:szCs w:val="28"/>
          <w:lang w:val="uk-UA"/>
        </w:rPr>
        <w:t>страхування так, щоб протягом строку дії цього договору Майно було</w:t>
      </w:r>
      <w:r w:rsidR="00DF5CCA">
        <w:rPr>
          <w:sz w:val="28"/>
          <w:szCs w:val="28"/>
          <w:lang w:val="uk-UA"/>
        </w:rPr>
        <w:t xml:space="preserve"> </w:t>
      </w:r>
      <w:r w:rsidRPr="00700662">
        <w:rPr>
          <w:sz w:val="28"/>
          <w:szCs w:val="28"/>
          <w:lang w:val="uk-UA"/>
        </w:rPr>
        <w:t xml:space="preserve">застрахованим. </w:t>
      </w:r>
    </w:p>
    <w:p w:rsidR="00700662" w:rsidRPr="00700662" w:rsidRDefault="00700662" w:rsidP="00700662">
      <w:pPr>
        <w:pStyle w:val="a3"/>
        <w:ind w:firstLine="709"/>
        <w:jc w:val="both"/>
        <w:rPr>
          <w:sz w:val="28"/>
          <w:szCs w:val="28"/>
          <w:lang w:val="uk-UA"/>
        </w:rPr>
      </w:pPr>
      <w:r w:rsidRPr="00700662">
        <w:rPr>
          <w:sz w:val="28"/>
          <w:szCs w:val="28"/>
          <w:lang w:val="uk-UA"/>
        </w:rPr>
        <w:t>Оплата послуг страховика здійснюється за рахунок Орендаря.</w:t>
      </w:r>
    </w:p>
    <w:p w:rsidR="00700662" w:rsidRPr="00700662" w:rsidRDefault="00700662" w:rsidP="00700662">
      <w:pPr>
        <w:pStyle w:val="a3"/>
        <w:ind w:firstLine="709"/>
        <w:jc w:val="both"/>
        <w:rPr>
          <w:sz w:val="28"/>
          <w:szCs w:val="28"/>
          <w:lang w:val="uk-UA"/>
        </w:rPr>
      </w:pPr>
      <w:r w:rsidRPr="00700662">
        <w:rPr>
          <w:sz w:val="28"/>
          <w:szCs w:val="28"/>
          <w:lang w:val="uk-UA"/>
        </w:rPr>
        <w:lastRenderedPageBreak/>
        <w:t>5.8. Забезпечувати безперешкодний доступ в орендоване приміщення</w:t>
      </w:r>
      <w:r w:rsidR="00DF5CCA">
        <w:rPr>
          <w:sz w:val="28"/>
          <w:szCs w:val="28"/>
          <w:lang w:val="uk-UA"/>
        </w:rPr>
        <w:t xml:space="preserve"> </w:t>
      </w:r>
      <w:r w:rsidRPr="00700662">
        <w:rPr>
          <w:sz w:val="28"/>
          <w:szCs w:val="28"/>
          <w:lang w:val="uk-UA"/>
        </w:rPr>
        <w:t>представників Орендодавця, балансоутримувача та інших обслуговуючих</w:t>
      </w:r>
      <w:r w:rsidR="00DF5CCA">
        <w:rPr>
          <w:sz w:val="28"/>
          <w:szCs w:val="28"/>
          <w:lang w:val="uk-UA"/>
        </w:rPr>
        <w:t xml:space="preserve"> </w:t>
      </w:r>
      <w:r w:rsidRPr="00700662">
        <w:rPr>
          <w:sz w:val="28"/>
          <w:szCs w:val="28"/>
          <w:lang w:val="uk-UA"/>
        </w:rPr>
        <w:t>комунальних служб для проведення контролю за станом приміщення,</w:t>
      </w:r>
      <w:r w:rsidR="00DF5CCA">
        <w:rPr>
          <w:sz w:val="28"/>
          <w:szCs w:val="28"/>
          <w:lang w:val="uk-UA"/>
        </w:rPr>
        <w:t xml:space="preserve"> </w:t>
      </w:r>
      <w:r w:rsidRPr="00700662">
        <w:rPr>
          <w:sz w:val="28"/>
          <w:szCs w:val="28"/>
          <w:lang w:val="uk-UA"/>
        </w:rPr>
        <w:t>умовами його збереження та використання, а також для огляду та ремонту</w:t>
      </w:r>
      <w:r w:rsidR="00DF5CCA">
        <w:rPr>
          <w:sz w:val="28"/>
          <w:szCs w:val="28"/>
          <w:lang w:val="uk-UA"/>
        </w:rPr>
        <w:t xml:space="preserve"> </w:t>
      </w:r>
      <w:r w:rsidRPr="00700662">
        <w:rPr>
          <w:sz w:val="28"/>
          <w:szCs w:val="28"/>
          <w:lang w:val="uk-UA"/>
        </w:rPr>
        <w:t>комунікацій.</w:t>
      </w:r>
    </w:p>
    <w:p w:rsidR="00700662" w:rsidRPr="00700662" w:rsidRDefault="00700662" w:rsidP="00700662">
      <w:pPr>
        <w:pStyle w:val="a3"/>
        <w:ind w:firstLine="709"/>
        <w:jc w:val="both"/>
        <w:rPr>
          <w:sz w:val="28"/>
          <w:szCs w:val="28"/>
          <w:lang w:val="uk-UA"/>
        </w:rPr>
      </w:pPr>
      <w:r w:rsidRPr="00700662">
        <w:rPr>
          <w:sz w:val="28"/>
          <w:szCs w:val="28"/>
          <w:lang w:val="uk-UA"/>
        </w:rPr>
        <w:t>В узгодженні з Орендодавцем строки усувати виявлені порушення.</w:t>
      </w:r>
    </w:p>
    <w:p w:rsidR="00700662" w:rsidRPr="00700662" w:rsidRDefault="00700662" w:rsidP="00700662">
      <w:pPr>
        <w:pStyle w:val="a3"/>
        <w:ind w:firstLine="709"/>
        <w:jc w:val="both"/>
        <w:rPr>
          <w:sz w:val="28"/>
          <w:szCs w:val="28"/>
          <w:lang w:val="uk-UA"/>
        </w:rPr>
      </w:pPr>
      <w:r w:rsidRPr="00700662">
        <w:rPr>
          <w:sz w:val="28"/>
          <w:szCs w:val="28"/>
          <w:lang w:val="uk-UA"/>
        </w:rPr>
        <w:t>5.9. Орендар зобов'язаний у 10-денний строк з дня підписання</w:t>
      </w:r>
      <w:r w:rsidR="00DF5CCA">
        <w:rPr>
          <w:sz w:val="28"/>
          <w:szCs w:val="28"/>
          <w:lang w:val="uk-UA"/>
        </w:rPr>
        <w:t xml:space="preserve"> </w:t>
      </w:r>
      <w:r w:rsidRPr="00700662">
        <w:rPr>
          <w:sz w:val="28"/>
          <w:szCs w:val="28"/>
          <w:lang w:val="uk-UA"/>
        </w:rPr>
        <w:t>Договору оренди укласти договір на обслуговування з комунальними та</w:t>
      </w:r>
      <w:r w:rsidR="00DF5CCA">
        <w:rPr>
          <w:sz w:val="28"/>
          <w:szCs w:val="28"/>
          <w:lang w:val="uk-UA"/>
        </w:rPr>
        <w:t xml:space="preserve"> </w:t>
      </w:r>
      <w:r w:rsidRPr="00700662">
        <w:rPr>
          <w:sz w:val="28"/>
          <w:szCs w:val="28"/>
          <w:lang w:val="uk-UA"/>
        </w:rPr>
        <w:t>енергопостачальними службами та балансоутримувачем на дольову</w:t>
      </w:r>
      <w:r w:rsidR="00DF5CCA">
        <w:rPr>
          <w:sz w:val="28"/>
          <w:szCs w:val="28"/>
          <w:lang w:val="uk-UA"/>
        </w:rPr>
        <w:t xml:space="preserve"> </w:t>
      </w:r>
      <w:r w:rsidRPr="00700662">
        <w:rPr>
          <w:sz w:val="28"/>
          <w:szCs w:val="28"/>
          <w:lang w:val="uk-UA"/>
        </w:rPr>
        <w:t>участь в утриманні будинку та прилеглої території.</w:t>
      </w:r>
    </w:p>
    <w:p w:rsidR="00700662" w:rsidRPr="00700662" w:rsidRDefault="00700662" w:rsidP="00700662">
      <w:pPr>
        <w:pStyle w:val="a3"/>
        <w:ind w:firstLine="709"/>
        <w:jc w:val="both"/>
        <w:rPr>
          <w:sz w:val="28"/>
          <w:szCs w:val="28"/>
          <w:lang w:val="uk-UA"/>
        </w:rPr>
      </w:pPr>
      <w:r w:rsidRPr="00700662">
        <w:rPr>
          <w:sz w:val="28"/>
          <w:szCs w:val="28"/>
          <w:lang w:val="uk-UA"/>
        </w:rPr>
        <w:t>5.10. Не проводити переобладнання та реконструкцію приміщення без</w:t>
      </w:r>
      <w:r w:rsidR="00DF5CCA">
        <w:rPr>
          <w:sz w:val="28"/>
          <w:szCs w:val="28"/>
          <w:lang w:val="uk-UA"/>
        </w:rPr>
        <w:t xml:space="preserve"> </w:t>
      </w:r>
      <w:r w:rsidRPr="00700662">
        <w:rPr>
          <w:sz w:val="28"/>
          <w:szCs w:val="28"/>
          <w:lang w:val="uk-UA"/>
        </w:rPr>
        <w:t>дозволу Орендодавця.</w:t>
      </w:r>
    </w:p>
    <w:p w:rsidR="00700662" w:rsidRPr="00700662" w:rsidRDefault="00700662" w:rsidP="00700662">
      <w:pPr>
        <w:pStyle w:val="a3"/>
        <w:ind w:firstLine="709"/>
        <w:jc w:val="both"/>
        <w:rPr>
          <w:sz w:val="28"/>
          <w:szCs w:val="28"/>
          <w:lang w:val="uk-UA"/>
        </w:rPr>
      </w:pPr>
      <w:r w:rsidRPr="00700662">
        <w:rPr>
          <w:sz w:val="28"/>
          <w:szCs w:val="28"/>
          <w:lang w:val="uk-UA"/>
        </w:rPr>
        <w:t>5.11. Забезпечувати освітлення прилеглої території в нічний час.</w:t>
      </w:r>
    </w:p>
    <w:p w:rsidR="00700662" w:rsidRPr="00700662" w:rsidRDefault="00700662" w:rsidP="00700662">
      <w:pPr>
        <w:pStyle w:val="a3"/>
        <w:ind w:firstLine="709"/>
        <w:jc w:val="both"/>
        <w:rPr>
          <w:sz w:val="28"/>
          <w:szCs w:val="28"/>
          <w:lang w:val="uk-UA"/>
        </w:rPr>
      </w:pPr>
      <w:r w:rsidRPr="00700662">
        <w:rPr>
          <w:sz w:val="28"/>
          <w:szCs w:val="28"/>
          <w:lang w:val="uk-UA"/>
        </w:rPr>
        <w:t>5.12. Вивозити відходи виробничої діяльності та сміття за свій рахунок</w:t>
      </w:r>
      <w:r w:rsidR="00DF5CCA">
        <w:rPr>
          <w:sz w:val="28"/>
          <w:szCs w:val="28"/>
          <w:lang w:val="uk-UA"/>
        </w:rPr>
        <w:t xml:space="preserve"> </w:t>
      </w:r>
      <w:r w:rsidRPr="00700662">
        <w:rPr>
          <w:sz w:val="28"/>
          <w:szCs w:val="28"/>
          <w:lang w:val="uk-UA"/>
        </w:rPr>
        <w:t>відповід</w:t>
      </w:r>
      <w:r w:rsidR="00DF5CCA">
        <w:rPr>
          <w:sz w:val="28"/>
          <w:szCs w:val="28"/>
          <w:lang w:val="uk-UA"/>
        </w:rPr>
        <w:t>но</w:t>
      </w:r>
      <w:r w:rsidRPr="00700662">
        <w:rPr>
          <w:sz w:val="28"/>
          <w:szCs w:val="28"/>
          <w:lang w:val="uk-UA"/>
        </w:rPr>
        <w:t>.</w:t>
      </w:r>
    </w:p>
    <w:p w:rsidR="00700662" w:rsidRPr="00700662" w:rsidRDefault="00700662" w:rsidP="00700662">
      <w:pPr>
        <w:pStyle w:val="a3"/>
        <w:ind w:firstLine="709"/>
        <w:jc w:val="both"/>
        <w:rPr>
          <w:sz w:val="28"/>
          <w:szCs w:val="28"/>
          <w:lang w:val="uk-UA"/>
        </w:rPr>
      </w:pPr>
      <w:r w:rsidRPr="00700662">
        <w:rPr>
          <w:sz w:val="28"/>
          <w:szCs w:val="28"/>
          <w:lang w:val="uk-UA"/>
        </w:rPr>
        <w:t>5.13. Утримувати приміщення та прилеглу територію відповідно до</w:t>
      </w:r>
      <w:r w:rsidR="00DF5CCA">
        <w:rPr>
          <w:sz w:val="28"/>
          <w:szCs w:val="28"/>
          <w:lang w:val="uk-UA"/>
        </w:rPr>
        <w:t xml:space="preserve"> </w:t>
      </w:r>
      <w:r w:rsidRPr="00700662">
        <w:rPr>
          <w:sz w:val="28"/>
          <w:szCs w:val="28"/>
          <w:lang w:val="uk-UA"/>
        </w:rPr>
        <w:t>вимог Правил користування приміщеннями житлових будинків і прилеглими</w:t>
      </w:r>
      <w:r w:rsidR="00DF5CCA">
        <w:rPr>
          <w:sz w:val="28"/>
          <w:szCs w:val="28"/>
          <w:lang w:val="uk-UA"/>
        </w:rPr>
        <w:t xml:space="preserve"> </w:t>
      </w:r>
      <w:r w:rsidRPr="00700662">
        <w:rPr>
          <w:sz w:val="28"/>
          <w:szCs w:val="28"/>
          <w:lang w:val="uk-UA"/>
        </w:rPr>
        <w:t>територіями.</w:t>
      </w:r>
    </w:p>
    <w:p w:rsidR="00700662" w:rsidRPr="00700662" w:rsidRDefault="00700662" w:rsidP="00700662">
      <w:pPr>
        <w:pStyle w:val="a3"/>
        <w:ind w:firstLine="709"/>
        <w:jc w:val="both"/>
        <w:rPr>
          <w:sz w:val="28"/>
          <w:szCs w:val="28"/>
          <w:lang w:val="uk-UA"/>
        </w:rPr>
      </w:pPr>
      <w:r w:rsidRPr="00700662">
        <w:rPr>
          <w:sz w:val="28"/>
          <w:szCs w:val="28"/>
          <w:lang w:val="uk-UA"/>
        </w:rPr>
        <w:t>5.14. Компенсувати у повному обсязі всі збитки від пошкодження</w:t>
      </w:r>
      <w:r w:rsidR="00DF5CCA">
        <w:rPr>
          <w:sz w:val="28"/>
          <w:szCs w:val="28"/>
          <w:lang w:val="uk-UA"/>
        </w:rPr>
        <w:t xml:space="preserve"> </w:t>
      </w:r>
      <w:r w:rsidRPr="00700662">
        <w:rPr>
          <w:sz w:val="28"/>
          <w:szCs w:val="28"/>
          <w:lang w:val="uk-UA"/>
        </w:rPr>
        <w:t>орендованого майна, які виникли з вини Орендаря.</w:t>
      </w:r>
    </w:p>
    <w:p w:rsidR="00700662" w:rsidRPr="00700662" w:rsidRDefault="00700662" w:rsidP="00700662">
      <w:pPr>
        <w:pStyle w:val="a3"/>
        <w:ind w:firstLine="709"/>
        <w:jc w:val="both"/>
        <w:rPr>
          <w:sz w:val="28"/>
          <w:szCs w:val="28"/>
          <w:lang w:val="uk-UA"/>
        </w:rPr>
      </w:pPr>
      <w:r w:rsidRPr="00700662">
        <w:rPr>
          <w:sz w:val="28"/>
          <w:szCs w:val="28"/>
          <w:lang w:val="uk-UA"/>
        </w:rPr>
        <w:t>5.15. Здійснювати експертну оцінку Майна та нотаріальне посвідчення,</w:t>
      </w:r>
      <w:r w:rsidR="00DF5CCA">
        <w:rPr>
          <w:sz w:val="28"/>
          <w:szCs w:val="28"/>
          <w:lang w:val="uk-UA"/>
        </w:rPr>
        <w:t xml:space="preserve"> </w:t>
      </w:r>
      <w:r w:rsidRPr="00700662">
        <w:rPr>
          <w:sz w:val="28"/>
          <w:szCs w:val="28"/>
          <w:lang w:val="uk-UA"/>
        </w:rPr>
        <w:t>цього Договору, в разі необхідності, за рахунок власних коштів.</w:t>
      </w:r>
    </w:p>
    <w:p w:rsidR="00700662" w:rsidRPr="00700662" w:rsidRDefault="00700662" w:rsidP="00700662">
      <w:pPr>
        <w:pStyle w:val="a3"/>
        <w:ind w:firstLine="709"/>
        <w:jc w:val="both"/>
        <w:rPr>
          <w:sz w:val="28"/>
          <w:szCs w:val="28"/>
          <w:lang w:val="uk-UA"/>
        </w:rPr>
      </w:pPr>
      <w:r w:rsidRPr="00700662">
        <w:rPr>
          <w:sz w:val="28"/>
          <w:szCs w:val="28"/>
          <w:lang w:val="uk-UA"/>
        </w:rPr>
        <w:t>5.16. Орендар самостійно несе усі майнові ризики, пов‘язані з</w:t>
      </w:r>
      <w:r w:rsidR="00DF5CCA">
        <w:rPr>
          <w:sz w:val="28"/>
          <w:szCs w:val="28"/>
          <w:lang w:val="uk-UA"/>
        </w:rPr>
        <w:t xml:space="preserve"> </w:t>
      </w:r>
      <w:r w:rsidRPr="00700662">
        <w:rPr>
          <w:sz w:val="28"/>
          <w:szCs w:val="28"/>
          <w:lang w:val="uk-UA"/>
        </w:rPr>
        <w:t>випадковою загибеллю чи пошкодженням орендованого Майна.</w:t>
      </w:r>
    </w:p>
    <w:p w:rsidR="00700662" w:rsidRPr="00700662" w:rsidRDefault="00700662" w:rsidP="00700662">
      <w:pPr>
        <w:pStyle w:val="a3"/>
        <w:ind w:firstLine="709"/>
        <w:jc w:val="both"/>
        <w:rPr>
          <w:sz w:val="28"/>
          <w:szCs w:val="28"/>
          <w:lang w:val="uk-UA"/>
        </w:rPr>
      </w:pPr>
      <w:r w:rsidRPr="00700662">
        <w:rPr>
          <w:sz w:val="28"/>
          <w:szCs w:val="28"/>
          <w:lang w:val="uk-UA"/>
        </w:rPr>
        <w:t>5.17. Суворо дотримуватись правил громадського порядку, особливо</w:t>
      </w:r>
      <w:r w:rsidR="00DF5CCA">
        <w:rPr>
          <w:sz w:val="28"/>
          <w:szCs w:val="28"/>
          <w:lang w:val="uk-UA"/>
        </w:rPr>
        <w:t xml:space="preserve"> </w:t>
      </w:r>
      <w:r w:rsidRPr="00700662">
        <w:rPr>
          <w:sz w:val="28"/>
          <w:szCs w:val="28"/>
          <w:lang w:val="uk-UA"/>
        </w:rPr>
        <w:t xml:space="preserve">під час користування </w:t>
      </w:r>
      <w:proofErr w:type="spellStart"/>
      <w:r w:rsidRPr="00700662">
        <w:rPr>
          <w:sz w:val="28"/>
          <w:szCs w:val="28"/>
          <w:lang w:val="uk-UA"/>
        </w:rPr>
        <w:t>звуковипромінюючими</w:t>
      </w:r>
      <w:proofErr w:type="spellEnd"/>
      <w:r w:rsidRPr="00700662">
        <w:rPr>
          <w:sz w:val="28"/>
          <w:szCs w:val="28"/>
          <w:lang w:val="uk-UA"/>
        </w:rPr>
        <w:t xml:space="preserve"> і вібраційними пристроями та</w:t>
      </w:r>
      <w:r w:rsidR="00DF5CCA">
        <w:rPr>
          <w:sz w:val="28"/>
          <w:szCs w:val="28"/>
          <w:lang w:val="uk-UA"/>
        </w:rPr>
        <w:t xml:space="preserve"> </w:t>
      </w:r>
      <w:r w:rsidRPr="00700662">
        <w:rPr>
          <w:sz w:val="28"/>
          <w:szCs w:val="28"/>
          <w:lang w:val="uk-UA"/>
        </w:rPr>
        <w:t>установками. Не допускати перевантаження електричних мереж і виключити</w:t>
      </w:r>
    </w:p>
    <w:p w:rsidR="00700662" w:rsidRPr="00700662" w:rsidRDefault="00700662" w:rsidP="00DF5CCA">
      <w:pPr>
        <w:pStyle w:val="a3"/>
        <w:jc w:val="both"/>
        <w:rPr>
          <w:sz w:val="28"/>
          <w:szCs w:val="28"/>
          <w:lang w:val="uk-UA"/>
        </w:rPr>
      </w:pPr>
      <w:r w:rsidRPr="00700662">
        <w:rPr>
          <w:sz w:val="28"/>
          <w:szCs w:val="28"/>
          <w:lang w:val="uk-UA"/>
        </w:rPr>
        <w:t>будь-які дії, що можуть порушити належні умови життя та відпочинку інших</w:t>
      </w:r>
    </w:p>
    <w:p w:rsidR="00700662" w:rsidRPr="00700662" w:rsidRDefault="00700662" w:rsidP="00DF5CCA">
      <w:pPr>
        <w:pStyle w:val="a3"/>
        <w:jc w:val="both"/>
        <w:rPr>
          <w:sz w:val="28"/>
          <w:szCs w:val="28"/>
          <w:lang w:val="uk-UA"/>
        </w:rPr>
      </w:pPr>
      <w:r w:rsidRPr="00700662">
        <w:rPr>
          <w:sz w:val="28"/>
          <w:szCs w:val="28"/>
          <w:lang w:val="uk-UA"/>
        </w:rPr>
        <w:t>людей.</w:t>
      </w:r>
    </w:p>
    <w:p w:rsidR="00700662" w:rsidRPr="00700662" w:rsidRDefault="00700662" w:rsidP="00700662">
      <w:pPr>
        <w:pStyle w:val="a3"/>
        <w:ind w:firstLine="709"/>
        <w:jc w:val="both"/>
        <w:rPr>
          <w:sz w:val="28"/>
          <w:szCs w:val="28"/>
          <w:lang w:val="uk-UA"/>
        </w:rPr>
      </w:pPr>
      <w:r w:rsidRPr="00700662">
        <w:rPr>
          <w:sz w:val="28"/>
          <w:szCs w:val="28"/>
          <w:lang w:val="uk-UA"/>
        </w:rPr>
        <w:t>5.18. Якщо Майном є пам’ятка культурної спадщини, щойно виявлений</w:t>
      </w:r>
      <w:r w:rsidR="00DF5CCA">
        <w:rPr>
          <w:sz w:val="28"/>
          <w:szCs w:val="28"/>
          <w:lang w:val="uk-UA"/>
        </w:rPr>
        <w:t xml:space="preserve"> </w:t>
      </w:r>
      <w:r w:rsidRPr="00700662">
        <w:rPr>
          <w:sz w:val="28"/>
          <w:szCs w:val="28"/>
          <w:lang w:val="uk-UA"/>
        </w:rPr>
        <w:t>об’єкт культурної спадщини чи його частина, Орендар зобов’язаний</w:t>
      </w:r>
      <w:r w:rsidR="00DF5CCA">
        <w:rPr>
          <w:sz w:val="28"/>
          <w:szCs w:val="28"/>
          <w:lang w:val="uk-UA"/>
        </w:rPr>
        <w:t xml:space="preserve"> </w:t>
      </w:r>
      <w:r w:rsidRPr="00700662">
        <w:rPr>
          <w:sz w:val="28"/>
          <w:szCs w:val="28"/>
          <w:lang w:val="uk-UA"/>
        </w:rPr>
        <w:t>виконувати усі обов’язки за охоронним договором.</w:t>
      </w:r>
    </w:p>
    <w:p w:rsidR="00700662" w:rsidRPr="00700662" w:rsidRDefault="00700662" w:rsidP="00700662">
      <w:pPr>
        <w:pStyle w:val="a3"/>
        <w:ind w:firstLine="709"/>
        <w:jc w:val="both"/>
        <w:rPr>
          <w:sz w:val="28"/>
          <w:szCs w:val="28"/>
          <w:lang w:val="uk-UA"/>
        </w:rPr>
      </w:pPr>
      <w:r w:rsidRPr="00700662">
        <w:rPr>
          <w:sz w:val="28"/>
          <w:szCs w:val="28"/>
          <w:lang w:val="uk-UA"/>
        </w:rPr>
        <w:t>5.19. В разі зміни найменування, адреси або розрахункового рахунку</w:t>
      </w:r>
      <w:r w:rsidR="00DF5CCA">
        <w:rPr>
          <w:sz w:val="28"/>
          <w:szCs w:val="28"/>
          <w:lang w:val="uk-UA"/>
        </w:rPr>
        <w:t xml:space="preserve"> </w:t>
      </w:r>
      <w:r w:rsidRPr="00700662">
        <w:rPr>
          <w:sz w:val="28"/>
          <w:szCs w:val="28"/>
          <w:lang w:val="uk-UA"/>
        </w:rPr>
        <w:t>Орендар зобов'язаний у 5-денний термін з дня внесення змін повідомити про</w:t>
      </w:r>
      <w:r w:rsidR="00DF5CCA">
        <w:rPr>
          <w:sz w:val="28"/>
          <w:szCs w:val="28"/>
          <w:lang w:val="uk-UA"/>
        </w:rPr>
        <w:t xml:space="preserve"> </w:t>
      </w:r>
      <w:r w:rsidRPr="00700662">
        <w:rPr>
          <w:sz w:val="28"/>
          <w:szCs w:val="28"/>
          <w:lang w:val="uk-UA"/>
        </w:rPr>
        <w:t>це Орендодавця в письмовій формі.</w:t>
      </w:r>
    </w:p>
    <w:p w:rsidR="00DF5CCA" w:rsidRDefault="00DF5CCA" w:rsidP="00DF5CCA">
      <w:pPr>
        <w:pStyle w:val="a3"/>
        <w:ind w:firstLine="709"/>
        <w:jc w:val="center"/>
        <w:rPr>
          <w:b/>
          <w:sz w:val="28"/>
          <w:szCs w:val="28"/>
          <w:lang w:val="uk-UA"/>
        </w:rPr>
      </w:pPr>
    </w:p>
    <w:p w:rsidR="00700662" w:rsidRPr="00DF5CCA" w:rsidRDefault="00700662" w:rsidP="00DF5CCA">
      <w:pPr>
        <w:pStyle w:val="a3"/>
        <w:ind w:firstLine="709"/>
        <w:jc w:val="center"/>
        <w:rPr>
          <w:b/>
          <w:sz w:val="28"/>
          <w:szCs w:val="28"/>
          <w:lang w:val="uk-UA"/>
        </w:rPr>
      </w:pPr>
      <w:r w:rsidRPr="00DF5CCA">
        <w:rPr>
          <w:b/>
          <w:sz w:val="28"/>
          <w:szCs w:val="28"/>
          <w:lang w:val="uk-UA"/>
        </w:rPr>
        <w:t>6. Права Орендаря</w:t>
      </w:r>
    </w:p>
    <w:p w:rsidR="00700662" w:rsidRPr="00700662" w:rsidRDefault="00700662" w:rsidP="00700662">
      <w:pPr>
        <w:pStyle w:val="a3"/>
        <w:ind w:firstLine="709"/>
        <w:jc w:val="both"/>
        <w:rPr>
          <w:sz w:val="28"/>
          <w:szCs w:val="28"/>
          <w:lang w:val="uk-UA"/>
        </w:rPr>
      </w:pPr>
      <w:r w:rsidRPr="00700662">
        <w:rPr>
          <w:sz w:val="28"/>
          <w:szCs w:val="28"/>
          <w:lang w:val="uk-UA"/>
        </w:rPr>
        <w:t>Орендар має право:</w:t>
      </w:r>
    </w:p>
    <w:p w:rsidR="00700662" w:rsidRPr="00700662" w:rsidRDefault="00700662" w:rsidP="00700662">
      <w:pPr>
        <w:pStyle w:val="a3"/>
        <w:ind w:firstLine="709"/>
        <w:jc w:val="both"/>
        <w:rPr>
          <w:sz w:val="28"/>
          <w:szCs w:val="28"/>
          <w:lang w:val="uk-UA"/>
        </w:rPr>
      </w:pPr>
      <w:r w:rsidRPr="00700662">
        <w:rPr>
          <w:sz w:val="28"/>
          <w:szCs w:val="28"/>
          <w:lang w:val="uk-UA"/>
        </w:rPr>
        <w:t>6.1. Використовувати орендоване Майно відповідно до його</w:t>
      </w:r>
      <w:r w:rsidR="00DF5CCA">
        <w:rPr>
          <w:sz w:val="28"/>
          <w:szCs w:val="28"/>
          <w:lang w:val="uk-UA"/>
        </w:rPr>
        <w:t xml:space="preserve"> </w:t>
      </w:r>
      <w:r w:rsidRPr="00700662">
        <w:rPr>
          <w:sz w:val="28"/>
          <w:szCs w:val="28"/>
          <w:lang w:val="uk-UA"/>
        </w:rPr>
        <w:t>призначення та умов цього Договору.</w:t>
      </w:r>
    </w:p>
    <w:p w:rsidR="00700662" w:rsidRPr="00700662" w:rsidRDefault="00700662" w:rsidP="00700662">
      <w:pPr>
        <w:pStyle w:val="a3"/>
        <w:ind w:firstLine="709"/>
        <w:jc w:val="both"/>
        <w:rPr>
          <w:sz w:val="28"/>
          <w:szCs w:val="28"/>
          <w:lang w:val="uk-UA"/>
        </w:rPr>
      </w:pPr>
      <w:r w:rsidRPr="00700662">
        <w:rPr>
          <w:sz w:val="28"/>
          <w:szCs w:val="28"/>
          <w:lang w:val="uk-UA"/>
        </w:rPr>
        <w:t>6.2. З дозволу Орендодавця вносити зміни до складу орендованого</w:t>
      </w:r>
      <w:r w:rsidR="00DF5CCA">
        <w:rPr>
          <w:sz w:val="28"/>
          <w:szCs w:val="28"/>
          <w:lang w:val="uk-UA"/>
        </w:rPr>
        <w:t xml:space="preserve"> </w:t>
      </w:r>
      <w:r w:rsidRPr="00700662">
        <w:rPr>
          <w:sz w:val="28"/>
          <w:szCs w:val="28"/>
          <w:lang w:val="uk-UA"/>
        </w:rPr>
        <w:t>Майна, проводити його реконструкцію, технічне переобладнання, що</w:t>
      </w:r>
      <w:r w:rsidR="00DF5CCA">
        <w:rPr>
          <w:sz w:val="28"/>
          <w:szCs w:val="28"/>
          <w:lang w:val="uk-UA"/>
        </w:rPr>
        <w:t xml:space="preserve"> </w:t>
      </w:r>
      <w:r w:rsidRPr="00700662">
        <w:rPr>
          <w:sz w:val="28"/>
          <w:szCs w:val="28"/>
          <w:lang w:val="uk-UA"/>
        </w:rPr>
        <w:t>зумовлює підвищення його вартості (продаж, обмін, позичка, здача в оренду</w:t>
      </w:r>
      <w:r w:rsidR="00DF5CCA">
        <w:rPr>
          <w:sz w:val="28"/>
          <w:szCs w:val="28"/>
          <w:lang w:val="uk-UA"/>
        </w:rPr>
        <w:t xml:space="preserve"> </w:t>
      </w:r>
      <w:r w:rsidRPr="00700662">
        <w:rPr>
          <w:sz w:val="28"/>
          <w:szCs w:val="28"/>
          <w:lang w:val="uk-UA"/>
        </w:rPr>
        <w:t>орендованого майна не допускається).</w:t>
      </w:r>
    </w:p>
    <w:p w:rsidR="00700662" w:rsidRPr="00700662" w:rsidRDefault="00700662" w:rsidP="00700662">
      <w:pPr>
        <w:pStyle w:val="a3"/>
        <w:ind w:firstLine="709"/>
        <w:jc w:val="both"/>
        <w:rPr>
          <w:sz w:val="28"/>
          <w:szCs w:val="28"/>
          <w:lang w:val="uk-UA"/>
        </w:rPr>
      </w:pPr>
      <w:r w:rsidRPr="00700662">
        <w:rPr>
          <w:sz w:val="28"/>
          <w:szCs w:val="28"/>
          <w:lang w:val="uk-UA"/>
        </w:rPr>
        <w:t>6.3. Орендар не відповідає за зобов'язаннями Орендодавця.</w:t>
      </w:r>
    </w:p>
    <w:p w:rsidR="00700662" w:rsidRPr="00700662" w:rsidRDefault="00700662" w:rsidP="00700662">
      <w:pPr>
        <w:pStyle w:val="a3"/>
        <w:ind w:firstLine="709"/>
        <w:jc w:val="both"/>
        <w:rPr>
          <w:sz w:val="28"/>
          <w:szCs w:val="28"/>
          <w:lang w:val="uk-UA"/>
        </w:rPr>
      </w:pPr>
      <w:r w:rsidRPr="00700662">
        <w:rPr>
          <w:sz w:val="28"/>
          <w:szCs w:val="28"/>
          <w:lang w:val="uk-UA"/>
        </w:rPr>
        <w:t>6.4. За згодою Орендодавця здавати Майно в суборенду із застосуванням до договору суборенди положень</w:t>
      </w:r>
      <w:r w:rsidR="00DF5CCA">
        <w:rPr>
          <w:sz w:val="28"/>
          <w:szCs w:val="28"/>
          <w:lang w:val="uk-UA"/>
        </w:rPr>
        <w:t xml:space="preserve">  </w:t>
      </w:r>
      <w:r w:rsidRPr="00700662">
        <w:rPr>
          <w:sz w:val="28"/>
          <w:szCs w:val="28"/>
          <w:lang w:val="uk-UA"/>
        </w:rPr>
        <w:t>про договір оренди.</w:t>
      </w:r>
    </w:p>
    <w:p w:rsidR="00700662" w:rsidRPr="00700662" w:rsidRDefault="00700662" w:rsidP="00700662">
      <w:pPr>
        <w:pStyle w:val="a3"/>
        <w:ind w:firstLine="709"/>
        <w:jc w:val="both"/>
        <w:rPr>
          <w:sz w:val="28"/>
          <w:szCs w:val="28"/>
          <w:lang w:val="uk-UA"/>
        </w:rPr>
      </w:pPr>
      <w:r w:rsidRPr="00700662">
        <w:rPr>
          <w:sz w:val="28"/>
          <w:szCs w:val="28"/>
          <w:lang w:val="uk-UA"/>
        </w:rPr>
        <w:lastRenderedPageBreak/>
        <w:t xml:space="preserve">Строк дії договору суборенди не повинен перевищувати строк дії </w:t>
      </w:r>
      <w:r w:rsidR="00DF5CCA">
        <w:rPr>
          <w:sz w:val="28"/>
          <w:szCs w:val="28"/>
          <w:lang w:val="uk-UA"/>
        </w:rPr>
        <w:t>д</w:t>
      </w:r>
      <w:r w:rsidRPr="00700662">
        <w:rPr>
          <w:sz w:val="28"/>
          <w:szCs w:val="28"/>
          <w:lang w:val="uk-UA"/>
        </w:rPr>
        <w:t>оговору</w:t>
      </w:r>
      <w:r w:rsidR="00DF5CCA">
        <w:rPr>
          <w:sz w:val="28"/>
          <w:szCs w:val="28"/>
          <w:lang w:val="uk-UA"/>
        </w:rPr>
        <w:t xml:space="preserve"> </w:t>
      </w:r>
      <w:r w:rsidRPr="00700662">
        <w:rPr>
          <w:sz w:val="28"/>
          <w:szCs w:val="28"/>
          <w:lang w:val="uk-UA"/>
        </w:rPr>
        <w:t>оренди.</w:t>
      </w:r>
    </w:p>
    <w:p w:rsidR="00700662" w:rsidRPr="00700662" w:rsidRDefault="00700662" w:rsidP="00700662">
      <w:pPr>
        <w:pStyle w:val="a3"/>
        <w:ind w:firstLine="709"/>
        <w:jc w:val="both"/>
        <w:rPr>
          <w:sz w:val="28"/>
          <w:szCs w:val="28"/>
          <w:lang w:val="uk-UA"/>
        </w:rPr>
      </w:pPr>
      <w:r w:rsidRPr="00700662">
        <w:rPr>
          <w:sz w:val="28"/>
          <w:szCs w:val="28"/>
          <w:lang w:val="uk-UA"/>
        </w:rPr>
        <w:t>6.5. Замовляти та отримувати технічні умови на приєднання до</w:t>
      </w:r>
      <w:r w:rsidR="00DF5CCA">
        <w:rPr>
          <w:sz w:val="28"/>
          <w:szCs w:val="28"/>
          <w:lang w:val="uk-UA"/>
        </w:rPr>
        <w:t xml:space="preserve"> </w:t>
      </w:r>
      <w:r w:rsidRPr="00700662">
        <w:rPr>
          <w:sz w:val="28"/>
          <w:szCs w:val="28"/>
          <w:lang w:val="uk-UA"/>
        </w:rPr>
        <w:t>електромереж на ім'я Орендаря та укладати договір на постачання</w:t>
      </w:r>
      <w:r w:rsidR="00DF5CCA">
        <w:rPr>
          <w:sz w:val="28"/>
          <w:szCs w:val="28"/>
          <w:lang w:val="uk-UA"/>
        </w:rPr>
        <w:t xml:space="preserve"> </w:t>
      </w:r>
      <w:r w:rsidRPr="00700662">
        <w:rPr>
          <w:sz w:val="28"/>
          <w:szCs w:val="28"/>
          <w:lang w:val="uk-UA"/>
        </w:rPr>
        <w:t>електричної енергії.</w:t>
      </w:r>
    </w:p>
    <w:p w:rsidR="00DF5CCA" w:rsidRDefault="00DF5CCA" w:rsidP="00DF5CCA">
      <w:pPr>
        <w:pStyle w:val="a3"/>
        <w:ind w:firstLine="709"/>
        <w:jc w:val="center"/>
        <w:rPr>
          <w:b/>
          <w:sz w:val="28"/>
          <w:szCs w:val="28"/>
          <w:lang w:val="uk-UA"/>
        </w:rPr>
      </w:pPr>
    </w:p>
    <w:p w:rsidR="00700662" w:rsidRPr="00DF5CCA" w:rsidRDefault="00700662" w:rsidP="00DF5CCA">
      <w:pPr>
        <w:pStyle w:val="a3"/>
        <w:ind w:firstLine="709"/>
        <w:jc w:val="center"/>
        <w:rPr>
          <w:b/>
          <w:sz w:val="28"/>
          <w:szCs w:val="28"/>
          <w:lang w:val="uk-UA"/>
        </w:rPr>
      </w:pPr>
      <w:r w:rsidRPr="00DF5CCA">
        <w:rPr>
          <w:b/>
          <w:sz w:val="28"/>
          <w:szCs w:val="28"/>
          <w:lang w:val="uk-UA"/>
        </w:rPr>
        <w:t>7. Обов'язки Орендодавця</w:t>
      </w:r>
    </w:p>
    <w:p w:rsidR="00700662" w:rsidRPr="00700662" w:rsidRDefault="00700662" w:rsidP="00700662">
      <w:pPr>
        <w:pStyle w:val="a3"/>
        <w:ind w:firstLine="709"/>
        <w:jc w:val="both"/>
        <w:rPr>
          <w:sz w:val="28"/>
          <w:szCs w:val="28"/>
          <w:lang w:val="uk-UA"/>
        </w:rPr>
      </w:pPr>
      <w:r w:rsidRPr="00700662">
        <w:rPr>
          <w:sz w:val="28"/>
          <w:szCs w:val="28"/>
          <w:lang w:val="uk-UA"/>
        </w:rPr>
        <w:t>Орендодавець зобов'язується:</w:t>
      </w:r>
    </w:p>
    <w:p w:rsidR="00700662" w:rsidRPr="00700662" w:rsidRDefault="00700662" w:rsidP="00700662">
      <w:pPr>
        <w:pStyle w:val="a3"/>
        <w:ind w:firstLine="709"/>
        <w:jc w:val="both"/>
        <w:rPr>
          <w:sz w:val="28"/>
          <w:szCs w:val="28"/>
          <w:lang w:val="uk-UA"/>
        </w:rPr>
      </w:pPr>
      <w:r w:rsidRPr="00700662">
        <w:rPr>
          <w:sz w:val="28"/>
          <w:szCs w:val="28"/>
          <w:lang w:val="uk-UA"/>
        </w:rPr>
        <w:t>7.1. Передати Орендарю в оренду Майно, що є комунальною</w:t>
      </w:r>
      <w:r w:rsidR="00DF5CCA">
        <w:rPr>
          <w:sz w:val="28"/>
          <w:szCs w:val="28"/>
          <w:lang w:val="uk-UA"/>
        </w:rPr>
        <w:t xml:space="preserve"> </w:t>
      </w:r>
      <w:r w:rsidRPr="00700662">
        <w:rPr>
          <w:sz w:val="28"/>
          <w:szCs w:val="28"/>
          <w:lang w:val="uk-UA"/>
        </w:rPr>
        <w:t>власністю, згідно акту приймання-передачі майна, який підписується</w:t>
      </w:r>
      <w:r w:rsidR="00DF5CCA">
        <w:rPr>
          <w:sz w:val="28"/>
          <w:szCs w:val="28"/>
          <w:lang w:val="uk-UA"/>
        </w:rPr>
        <w:t xml:space="preserve"> </w:t>
      </w:r>
      <w:r w:rsidRPr="00700662">
        <w:rPr>
          <w:sz w:val="28"/>
          <w:szCs w:val="28"/>
          <w:lang w:val="uk-UA"/>
        </w:rPr>
        <w:t>одночасно із цим Договором.</w:t>
      </w:r>
    </w:p>
    <w:p w:rsidR="00DF5CCA" w:rsidRDefault="00DF5CCA" w:rsidP="00DF5CCA">
      <w:pPr>
        <w:pStyle w:val="a3"/>
        <w:ind w:firstLine="709"/>
        <w:jc w:val="center"/>
        <w:rPr>
          <w:b/>
          <w:sz w:val="28"/>
          <w:szCs w:val="28"/>
          <w:lang w:val="uk-UA"/>
        </w:rPr>
      </w:pPr>
    </w:p>
    <w:p w:rsidR="00700662" w:rsidRPr="00DF5CCA" w:rsidRDefault="00700662" w:rsidP="00DF5CCA">
      <w:pPr>
        <w:pStyle w:val="a3"/>
        <w:ind w:firstLine="709"/>
        <w:jc w:val="center"/>
        <w:rPr>
          <w:b/>
          <w:sz w:val="28"/>
          <w:szCs w:val="28"/>
          <w:lang w:val="uk-UA"/>
        </w:rPr>
      </w:pPr>
      <w:r w:rsidRPr="00DF5CCA">
        <w:rPr>
          <w:b/>
          <w:sz w:val="28"/>
          <w:szCs w:val="28"/>
          <w:lang w:val="uk-UA"/>
        </w:rPr>
        <w:t>8. Права Орендодавця</w:t>
      </w:r>
    </w:p>
    <w:p w:rsidR="00700662" w:rsidRPr="00700662" w:rsidRDefault="00700662" w:rsidP="00700662">
      <w:pPr>
        <w:pStyle w:val="a3"/>
        <w:ind w:firstLine="709"/>
        <w:jc w:val="both"/>
        <w:rPr>
          <w:sz w:val="28"/>
          <w:szCs w:val="28"/>
          <w:lang w:val="uk-UA"/>
        </w:rPr>
      </w:pPr>
      <w:r w:rsidRPr="00700662">
        <w:rPr>
          <w:sz w:val="28"/>
          <w:szCs w:val="28"/>
          <w:lang w:val="uk-UA"/>
        </w:rPr>
        <w:t>Орендодавець має право:</w:t>
      </w:r>
    </w:p>
    <w:p w:rsidR="00700662" w:rsidRPr="00700662" w:rsidRDefault="00700662" w:rsidP="00700662">
      <w:pPr>
        <w:pStyle w:val="a3"/>
        <w:ind w:firstLine="709"/>
        <w:jc w:val="both"/>
        <w:rPr>
          <w:sz w:val="28"/>
          <w:szCs w:val="28"/>
          <w:lang w:val="uk-UA"/>
        </w:rPr>
      </w:pPr>
      <w:r w:rsidRPr="00700662">
        <w:rPr>
          <w:sz w:val="28"/>
          <w:szCs w:val="28"/>
          <w:lang w:val="uk-UA"/>
        </w:rPr>
        <w:t>8.1. Контролювати наявність, стан, напрями та ефективність</w:t>
      </w:r>
      <w:r w:rsidR="00DF5CCA">
        <w:rPr>
          <w:sz w:val="28"/>
          <w:szCs w:val="28"/>
          <w:lang w:val="uk-UA"/>
        </w:rPr>
        <w:t xml:space="preserve"> </w:t>
      </w:r>
      <w:r w:rsidRPr="00700662">
        <w:rPr>
          <w:sz w:val="28"/>
          <w:szCs w:val="28"/>
          <w:lang w:val="uk-UA"/>
        </w:rPr>
        <w:t>використання комунального майна, переданого в оренду.</w:t>
      </w:r>
    </w:p>
    <w:p w:rsidR="00700662" w:rsidRPr="00700662" w:rsidRDefault="00700662" w:rsidP="00700662">
      <w:pPr>
        <w:pStyle w:val="a3"/>
        <w:ind w:firstLine="709"/>
        <w:jc w:val="both"/>
        <w:rPr>
          <w:sz w:val="28"/>
          <w:szCs w:val="28"/>
          <w:lang w:val="uk-UA"/>
        </w:rPr>
      </w:pPr>
      <w:r w:rsidRPr="00700662">
        <w:rPr>
          <w:sz w:val="28"/>
          <w:szCs w:val="28"/>
          <w:lang w:val="uk-UA"/>
        </w:rPr>
        <w:t>8.2. Виступати з ініціативою щодо внесення змін до цього Договору</w:t>
      </w:r>
      <w:r w:rsidR="00DF5CCA">
        <w:rPr>
          <w:sz w:val="28"/>
          <w:szCs w:val="28"/>
          <w:lang w:val="uk-UA"/>
        </w:rPr>
        <w:t xml:space="preserve"> </w:t>
      </w:r>
      <w:r w:rsidRPr="00700662">
        <w:rPr>
          <w:sz w:val="28"/>
          <w:szCs w:val="28"/>
          <w:lang w:val="uk-UA"/>
        </w:rPr>
        <w:t>або його припинення в разі погіршення стану орендованого Майна внаслідок</w:t>
      </w:r>
      <w:r w:rsidR="00DF5CCA">
        <w:rPr>
          <w:sz w:val="28"/>
          <w:szCs w:val="28"/>
          <w:lang w:val="uk-UA"/>
        </w:rPr>
        <w:t xml:space="preserve"> </w:t>
      </w:r>
      <w:r w:rsidRPr="00700662">
        <w:rPr>
          <w:sz w:val="28"/>
          <w:szCs w:val="28"/>
          <w:lang w:val="uk-UA"/>
        </w:rPr>
        <w:t>неналежного використання або невиконання умов цього Договору.</w:t>
      </w:r>
    </w:p>
    <w:p w:rsidR="00700662" w:rsidRPr="00700662" w:rsidRDefault="00700662" w:rsidP="00700662">
      <w:pPr>
        <w:pStyle w:val="a3"/>
        <w:ind w:firstLine="709"/>
        <w:jc w:val="both"/>
        <w:rPr>
          <w:sz w:val="28"/>
          <w:szCs w:val="28"/>
          <w:lang w:val="uk-UA"/>
        </w:rPr>
      </w:pPr>
      <w:r w:rsidRPr="00700662">
        <w:rPr>
          <w:sz w:val="28"/>
          <w:szCs w:val="28"/>
          <w:lang w:val="uk-UA"/>
        </w:rPr>
        <w:t>8.3. На відшкодування згідно з чинним законодавством матеріальних</w:t>
      </w:r>
      <w:r w:rsidR="00DF5CCA">
        <w:rPr>
          <w:sz w:val="28"/>
          <w:szCs w:val="28"/>
          <w:lang w:val="uk-UA"/>
        </w:rPr>
        <w:t xml:space="preserve"> </w:t>
      </w:r>
      <w:r w:rsidRPr="00700662">
        <w:rPr>
          <w:sz w:val="28"/>
          <w:szCs w:val="28"/>
          <w:lang w:val="uk-UA"/>
        </w:rPr>
        <w:t>збитків, завданих Орендарем.</w:t>
      </w:r>
    </w:p>
    <w:p w:rsidR="00DF5CCA" w:rsidRDefault="00DF5CCA" w:rsidP="00DF5CCA">
      <w:pPr>
        <w:pStyle w:val="a3"/>
        <w:ind w:firstLine="709"/>
        <w:jc w:val="center"/>
        <w:rPr>
          <w:b/>
          <w:sz w:val="28"/>
          <w:szCs w:val="28"/>
          <w:lang w:val="uk-UA"/>
        </w:rPr>
      </w:pPr>
    </w:p>
    <w:p w:rsidR="00700662" w:rsidRPr="00DF5CCA" w:rsidRDefault="00700662" w:rsidP="00DF5CCA">
      <w:pPr>
        <w:pStyle w:val="a3"/>
        <w:ind w:firstLine="709"/>
        <w:jc w:val="center"/>
        <w:rPr>
          <w:b/>
          <w:sz w:val="28"/>
          <w:szCs w:val="28"/>
          <w:lang w:val="uk-UA"/>
        </w:rPr>
      </w:pPr>
      <w:r w:rsidRPr="00DF5CCA">
        <w:rPr>
          <w:b/>
          <w:sz w:val="28"/>
          <w:szCs w:val="28"/>
          <w:lang w:val="uk-UA"/>
        </w:rPr>
        <w:t>9. Відповідальність Сторін</w:t>
      </w:r>
    </w:p>
    <w:p w:rsidR="00700662" w:rsidRPr="00700662" w:rsidRDefault="00700662" w:rsidP="00700662">
      <w:pPr>
        <w:pStyle w:val="a3"/>
        <w:ind w:firstLine="709"/>
        <w:jc w:val="both"/>
        <w:rPr>
          <w:sz w:val="28"/>
          <w:szCs w:val="28"/>
          <w:lang w:val="uk-UA"/>
        </w:rPr>
      </w:pPr>
      <w:r w:rsidRPr="00700662">
        <w:rPr>
          <w:sz w:val="28"/>
          <w:szCs w:val="28"/>
          <w:lang w:val="uk-UA"/>
        </w:rPr>
        <w:t>9.1. За невиконання чи неналежне виконання зобов’язань за цим</w:t>
      </w:r>
      <w:r w:rsidR="00DF5CCA">
        <w:rPr>
          <w:sz w:val="28"/>
          <w:szCs w:val="28"/>
          <w:lang w:val="uk-UA"/>
        </w:rPr>
        <w:t xml:space="preserve"> </w:t>
      </w:r>
      <w:r w:rsidRPr="00700662">
        <w:rPr>
          <w:sz w:val="28"/>
          <w:szCs w:val="28"/>
          <w:lang w:val="uk-UA"/>
        </w:rPr>
        <w:t>Договором Сторони несуть відповідальність, передбачену чинним</w:t>
      </w:r>
      <w:r w:rsidR="00DF5CCA">
        <w:rPr>
          <w:sz w:val="28"/>
          <w:szCs w:val="28"/>
          <w:lang w:val="uk-UA"/>
        </w:rPr>
        <w:t xml:space="preserve"> </w:t>
      </w:r>
      <w:r w:rsidRPr="00700662">
        <w:rPr>
          <w:sz w:val="28"/>
          <w:szCs w:val="28"/>
          <w:lang w:val="uk-UA"/>
        </w:rPr>
        <w:t>законодавством України та цим Договором.</w:t>
      </w:r>
    </w:p>
    <w:p w:rsidR="00700662" w:rsidRPr="00700662" w:rsidRDefault="00700662" w:rsidP="00700662">
      <w:pPr>
        <w:pStyle w:val="a3"/>
        <w:ind w:firstLine="709"/>
        <w:jc w:val="both"/>
        <w:rPr>
          <w:sz w:val="28"/>
          <w:szCs w:val="28"/>
          <w:lang w:val="uk-UA"/>
        </w:rPr>
      </w:pPr>
      <w:r w:rsidRPr="00700662">
        <w:rPr>
          <w:sz w:val="28"/>
          <w:szCs w:val="28"/>
          <w:lang w:val="uk-UA"/>
        </w:rPr>
        <w:t>9.2. У випадку несвоєчасного та/або не в повному обсязі здійснення</w:t>
      </w:r>
      <w:r w:rsidR="00DF5CCA">
        <w:rPr>
          <w:sz w:val="28"/>
          <w:szCs w:val="28"/>
          <w:lang w:val="uk-UA"/>
        </w:rPr>
        <w:t xml:space="preserve"> </w:t>
      </w:r>
      <w:r w:rsidRPr="00700662">
        <w:rPr>
          <w:sz w:val="28"/>
          <w:szCs w:val="28"/>
          <w:lang w:val="uk-UA"/>
        </w:rPr>
        <w:t>орендного платежу Орендар на вимогу Орендодавця зобов’язаний сплатити</w:t>
      </w:r>
      <w:r w:rsidR="00DF5CCA">
        <w:rPr>
          <w:sz w:val="28"/>
          <w:szCs w:val="28"/>
          <w:lang w:val="uk-UA"/>
        </w:rPr>
        <w:t xml:space="preserve"> О</w:t>
      </w:r>
      <w:r w:rsidRPr="00700662">
        <w:rPr>
          <w:sz w:val="28"/>
          <w:szCs w:val="28"/>
          <w:lang w:val="uk-UA"/>
        </w:rPr>
        <w:t>рендодавцю пеню в розмірі подвійної облікової ставки Національного</w:t>
      </w:r>
      <w:r w:rsidR="00DF5CCA">
        <w:rPr>
          <w:sz w:val="28"/>
          <w:szCs w:val="28"/>
          <w:lang w:val="uk-UA"/>
        </w:rPr>
        <w:t xml:space="preserve"> </w:t>
      </w:r>
      <w:r w:rsidRPr="00700662">
        <w:rPr>
          <w:sz w:val="28"/>
          <w:szCs w:val="28"/>
          <w:lang w:val="uk-UA"/>
        </w:rPr>
        <w:t>банку України від несплаченої суми заборгованості за кожний календарний</w:t>
      </w:r>
      <w:r w:rsidR="00224E59">
        <w:rPr>
          <w:sz w:val="28"/>
          <w:szCs w:val="28"/>
          <w:lang w:val="uk-UA"/>
        </w:rPr>
        <w:t xml:space="preserve"> </w:t>
      </w:r>
      <w:r w:rsidRPr="00700662">
        <w:rPr>
          <w:sz w:val="28"/>
          <w:szCs w:val="28"/>
          <w:lang w:val="uk-UA"/>
        </w:rPr>
        <w:t>день прострочення, включаючи день оплати.</w:t>
      </w:r>
    </w:p>
    <w:p w:rsidR="00700662" w:rsidRPr="00700662" w:rsidRDefault="00700662" w:rsidP="00700662">
      <w:pPr>
        <w:pStyle w:val="a3"/>
        <w:ind w:firstLine="709"/>
        <w:jc w:val="both"/>
        <w:rPr>
          <w:sz w:val="28"/>
          <w:szCs w:val="28"/>
          <w:lang w:val="uk-UA"/>
        </w:rPr>
      </w:pPr>
      <w:r w:rsidRPr="00700662">
        <w:rPr>
          <w:sz w:val="28"/>
          <w:szCs w:val="28"/>
          <w:lang w:val="uk-UA"/>
        </w:rPr>
        <w:t>9.3. За прострочення повернення орендованого майна із оренди</w:t>
      </w:r>
      <w:r w:rsidR="00224E59">
        <w:rPr>
          <w:sz w:val="28"/>
          <w:szCs w:val="28"/>
          <w:lang w:val="uk-UA"/>
        </w:rPr>
        <w:t xml:space="preserve"> </w:t>
      </w:r>
      <w:r w:rsidRPr="00700662">
        <w:rPr>
          <w:sz w:val="28"/>
          <w:szCs w:val="28"/>
          <w:lang w:val="uk-UA"/>
        </w:rPr>
        <w:t>Орендар за користування майном сплачує Орендодавцеві неустойку у розмірі</w:t>
      </w:r>
      <w:r w:rsidR="00224E59">
        <w:rPr>
          <w:sz w:val="28"/>
          <w:szCs w:val="28"/>
          <w:lang w:val="uk-UA"/>
        </w:rPr>
        <w:t xml:space="preserve"> </w:t>
      </w:r>
      <w:r w:rsidRPr="00700662">
        <w:rPr>
          <w:sz w:val="28"/>
          <w:szCs w:val="28"/>
          <w:lang w:val="uk-UA"/>
        </w:rPr>
        <w:t>подвійної орендної плати, яка була нарахована за останній місяць оренди, за</w:t>
      </w:r>
      <w:r w:rsidR="00224E59">
        <w:rPr>
          <w:sz w:val="28"/>
          <w:szCs w:val="28"/>
          <w:lang w:val="uk-UA"/>
        </w:rPr>
        <w:t xml:space="preserve"> </w:t>
      </w:r>
      <w:r w:rsidRPr="00700662">
        <w:rPr>
          <w:sz w:val="28"/>
          <w:szCs w:val="28"/>
          <w:lang w:val="uk-UA"/>
        </w:rPr>
        <w:t>кожний день прострочення.</w:t>
      </w:r>
    </w:p>
    <w:p w:rsidR="00700662" w:rsidRPr="00700662" w:rsidRDefault="00700662" w:rsidP="00700662">
      <w:pPr>
        <w:pStyle w:val="a3"/>
        <w:ind w:firstLine="709"/>
        <w:jc w:val="both"/>
        <w:rPr>
          <w:sz w:val="28"/>
          <w:szCs w:val="28"/>
          <w:lang w:val="uk-UA"/>
        </w:rPr>
      </w:pPr>
      <w:r w:rsidRPr="00700662">
        <w:rPr>
          <w:sz w:val="28"/>
          <w:szCs w:val="28"/>
          <w:lang w:val="uk-UA"/>
        </w:rPr>
        <w:t>9.4. Орендодавець не відповідає за зобов'язаннями Орендаря. Орендар</w:t>
      </w:r>
      <w:r w:rsidR="00224E59">
        <w:rPr>
          <w:sz w:val="28"/>
          <w:szCs w:val="28"/>
          <w:lang w:val="uk-UA"/>
        </w:rPr>
        <w:t xml:space="preserve"> </w:t>
      </w:r>
      <w:r w:rsidRPr="00700662">
        <w:rPr>
          <w:sz w:val="28"/>
          <w:szCs w:val="28"/>
          <w:lang w:val="uk-UA"/>
        </w:rPr>
        <w:t>не відповідає за зобов'язаннями Орендодавця, якщо інше не передбачено цим</w:t>
      </w:r>
      <w:r w:rsidR="00224E59">
        <w:rPr>
          <w:sz w:val="28"/>
          <w:szCs w:val="28"/>
          <w:lang w:val="uk-UA"/>
        </w:rPr>
        <w:t xml:space="preserve"> </w:t>
      </w:r>
      <w:r w:rsidRPr="00700662">
        <w:rPr>
          <w:sz w:val="28"/>
          <w:szCs w:val="28"/>
          <w:lang w:val="uk-UA"/>
        </w:rPr>
        <w:t>договором.</w:t>
      </w:r>
    </w:p>
    <w:p w:rsidR="00224E59" w:rsidRDefault="00224E59" w:rsidP="00700662">
      <w:pPr>
        <w:pStyle w:val="a3"/>
        <w:ind w:firstLine="709"/>
        <w:jc w:val="both"/>
        <w:rPr>
          <w:sz w:val="28"/>
          <w:szCs w:val="28"/>
          <w:lang w:val="uk-UA"/>
        </w:rPr>
      </w:pPr>
    </w:p>
    <w:p w:rsidR="00700662" w:rsidRPr="00224E59" w:rsidRDefault="00700662" w:rsidP="00224E59">
      <w:pPr>
        <w:pStyle w:val="a3"/>
        <w:ind w:firstLine="709"/>
        <w:jc w:val="center"/>
        <w:rPr>
          <w:b/>
          <w:sz w:val="28"/>
          <w:szCs w:val="28"/>
          <w:lang w:val="uk-UA"/>
        </w:rPr>
      </w:pPr>
      <w:r w:rsidRPr="00224E59">
        <w:rPr>
          <w:b/>
          <w:sz w:val="28"/>
          <w:szCs w:val="28"/>
          <w:lang w:val="uk-UA"/>
        </w:rPr>
        <w:t>10. Вирішення спорів</w:t>
      </w:r>
    </w:p>
    <w:p w:rsidR="00700662" w:rsidRPr="00700662" w:rsidRDefault="00700662" w:rsidP="00700662">
      <w:pPr>
        <w:pStyle w:val="a3"/>
        <w:ind w:firstLine="709"/>
        <w:jc w:val="both"/>
        <w:rPr>
          <w:sz w:val="28"/>
          <w:szCs w:val="28"/>
          <w:lang w:val="uk-UA"/>
        </w:rPr>
      </w:pPr>
      <w:r w:rsidRPr="00700662">
        <w:rPr>
          <w:sz w:val="28"/>
          <w:szCs w:val="28"/>
          <w:lang w:val="uk-UA"/>
        </w:rPr>
        <w:t>10.1. Усі спори, що виникають з цього Договору або пов'язані із ним,</w:t>
      </w:r>
      <w:r w:rsidR="00224E59">
        <w:rPr>
          <w:sz w:val="28"/>
          <w:szCs w:val="28"/>
          <w:lang w:val="uk-UA"/>
        </w:rPr>
        <w:t xml:space="preserve"> </w:t>
      </w:r>
      <w:r w:rsidRPr="00700662">
        <w:rPr>
          <w:sz w:val="28"/>
          <w:szCs w:val="28"/>
          <w:lang w:val="uk-UA"/>
        </w:rPr>
        <w:t>вирішуються шляхом переговорів між Сторонами.</w:t>
      </w:r>
    </w:p>
    <w:p w:rsidR="00700662" w:rsidRPr="00700662" w:rsidRDefault="00700662" w:rsidP="00700662">
      <w:pPr>
        <w:pStyle w:val="a3"/>
        <w:ind w:firstLine="709"/>
        <w:jc w:val="both"/>
        <w:rPr>
          <w:sz w:val="28"/>
          <w:szCs w:val="28"/>
          <w:lang w:val="uk-UA"/>
        </w:rPr>
      </w:pPr>
      <w:r w:rsidRPr="00700662">
        <w:rPr>
          <w:sz w:val="28"/>
          <w:szCs w:val="28"/>
          <w:lang w:val="uk-UA"/>
        </w:rPr>
        <w:t>10.2. Якщо відповідний спір неможливо вирішити шляхом переговорів,</w:t>
      </w:r>
      <w:r w:rsidR="00224E59">
        <w:rPr>
          <w:sz w:val="28"/>
          <w:szCs w:val="28"/>
          <w:lang w:val="uk-UA"/>
        </w:rPr>
        <w:t xml:space="preserve"> </w:t>
      </w:r>
      <w:r w:rsidRPr="00700662">
        <w:rPr>
          <w:sz w:val="28"/>
          <w:szCs w:val="28"/>
          <w:lang w:val="uk-UA"/>
        </w:rPr>
        <w:t>він передається на розгляд до суду.</w:t>
      </w:r>
    </w:p>
    <w:p w:rsidR="00224E59" w:rsidRDefault="00700662" w:rsidP="00700662">
      <w:pPr>
        <w:pStyle w:val="a3"/>
        <w:ind w:firstLine="709"/>
        <w:jc w:val="both"/>
        <w:rPr>
          <w:sz w:val="28"/>
          <w:szCs w:val="28"/>
          <w:lang w:val="uk-UA"/>
        </w:rPr>
      </w:pPr>
      <w:r w:rsidRPr="00700662">
        <w:rPr>
          <w:sz w:val="28"/>
          <w:szCs w:val="28"/>
          <w:lang w:val="uk-UA"/>
        </w:rPr>
        <w:t>10.3. Стягнення заборгованості з орендної плати, пені та неустойки (за</w:t>
      </w:r>
      <w:r w:rsidR="00224E59">
        <w:rPr>
          <w:sz w:val="28"/>
          <w:szCs w:val="28"/>
          <w:lang w:val="uk-UA"/>
        </w:rPr>
        <w:t xml:space="preserve"> </w:t>
      </w:r>
      <w:r w:rsidRPr="00700662">
        <w:rPr>
          <w:sz w:val="28"/>
          <w:szCs w:val="28"/>
          <w:lang w:val="uk-UA"/>
        </w:rPr>
        <w:t>наявності), передбачених цим договором, може здійснюватися на підставі</w:t>
      </w:r>
      <w:r w:rsidR="00224E59">
        <w:rPr>
          <w:sz w:val="28"/>
          <w:szCs w:val="28"/>
          <w:lang w:val="uk-UA"/>
        </w:rPr>
        <w:t xml:space="preserve"> </w:t>
      </w:r>
      <w:r w:rsidRPr="00700662">
        <w:rPr>
          <w:sz w:val="28"/>
          <w:szCs w:val="28"/>
          <w:lang w:val="uk-UA"/>
        </w:rPr>
        <w:t xml:space="preserve">рішення суду. </w:t>
      </w:r>
    </w:p>
    <w:p w:rsidR="00700662" w:rsidRPr="00700662" w:rsidRDefault="00700662" w:rsidP="00224E59">
      <w:pPr>
        <w:pStyle w:val="a3"/>
        <w:ind w:firstLine="709"/>
        <w:rPr>
          <w:sz w:val="28"/>
          <w:szCs w:val="28"/>
          <w:lang w:val="uk-UA"/>
        </w:rPr>
      </w:pPr>
      <w:r w:rsidRPr="00224E59">
        <w:rPr>
          <w:b/>
          <w:sz w:val="28"/>
          <w:szCs w:val="28"/>
          <w:lang w:val="uk-UA"/>
        </w:rPr>
        <w:lastRenderedPageBreak/>
        <w:t>11. Термін дії, умови зміни і припинення Договору</w:t>
      </w:r>
      <w:r w:rsidR="00224E59">
        <w:rPr>
          <w:b/>
          <w:sz w:val="28"/>
          <w:szCs w:val="28"/>
          <w:lang w:val="uk-UA"/>
        </w:rPr>
        <w:t xml:space="preserve">. </w:t>
      </w:r>
      <w:r w:rsidRPr="00224E59">
        <w:rPr>
          <w:b/>
          <w:sz w:val="28"/>
          <w:szCs w:val="28"/>
          <w:lang w:val="uk-UA"/>
        </w:rPr>
        <w:t>Інші умови</w:t>
      </w:r>
    </w:p>
    <w:p w:rsidR="00700662" w:rsidRPr="00700662" w:rsidRDefault="00700662" w:rsidP="00700662">
      <w:pPr>
        <w:pStyle w:val="a3"/>
        <w:ind w:firstLine="709"/>
        <w:jc w:val="both"/>
        <w:rPr>
          <w:sz w:val="28"/>
          <w:szCs w:val="28"/>
          <w:lang w:val="uk-UA"/>
        </w:rPr>
      </w:pPr>
      <w:r w:rsidRPr="00700662">
        <w:rPr>
          <w:sz w:val="28"/>
          <w:szCs w:val="28"/>
          <w:lang w:val="uk-UA"/>
        </w:rPr>
        <w:t>11.1. Цей Договір діє з _____________до _____________ включно.</w:t>
      </w:r>
    </w:p>
    <w:p w:rsidR="00700662" w:rsidRPr="00700662" w:rsidRDefault="00700662" w:rsidP="00700662">
      <w:pPr>
        <w:pStyle w:val="a3"/>
        <w:ind w:firstLine="709"/>
        <w:jc w:val="both"/>
        <w:rPr>
          <w:sz w:val="28"/>
          <w:szCs w:val="28"/>
          <w:lang w:val="uk-UA"/>
        </w:rPr>
      </w:pPr>
      <w:r w:rsidRPr="00700662">
        <w:rPr>
          <w:sz w:val="28"/>
          <w:szCs w:val="28"/>
          <w:lang w:val="uk-UA"/>
        </w:rPr>
        <w:t xml:space="preserve"> 11.2. Умови цього договору зберігають силу протягом всього строку </w:t>
      </w:r>
      <w:r w:rsidR="00224E59">
        <w:rPr>
          <w:sz w:val="28"/>
          <w:szCs w:val="28"/>
          <w:lang w:val="uk-UA"/>
        </w:rPr>
        <w:t xml:space="preserve"> ї</w:t>
      </w:r>
      <w:r w:rsidRPr="00700662">
        <w:rPr>
          <w:sz w:val="28"/>
          <w:szCs w:val="28"/>
          <w:lang w:val="uk-UA"/>
        </w:rPr>
        <w:t>ї</w:t>
      </w:r>
      <w:r w:rsidR="00224E59">
        <w:rPr>
          <w:sz w:val="28"/>
          <w:szCs w:val="28"/>
          <w:lang w:val="uk-UA"/>
        </w:rPr>
        <w:t xml:space="preserve"> </w:t>
      </w:r>
      <w:r w:rsidRPr="00700662">
        <w:rPr>
          <w:sz w:val="28"/>
          <w:szCs w:val="28"/>
          <w:lang w:val="uk-UA"/>
        </w:rPr>
        <w:t>цього договору, в тому числі у разі, коли після його укладення</w:t>
      </w:r>
      <w:r w:rsidR="00224E59">
        <w:rPr>
          <w:sz w:val="28"/>
          <w:szCs w:val="28"/>
          <w:lang w:val="uk-UA"/>
        </w:rPr>
        <w:t xml:space="preserve"> </w:t>
      </w:r>
      <w:r w:rsidRPr="00700662">
        <w:rPr>
          <w:sz w:val="28"/>
          <w:szCs w:val="28"/>
          <w:lang w:val="uk-UA"/>
        </w:rPr>
        <w:t>законодавством встановлено правила, що погіршують становище Орендаря,</w:t>
      </w:r>
      <w:r w:rsidR="00224E59">
        <w:rPr>
          <w:sz w:val="28"/>
          <w:szCs w:val="28"/>
          <w:lang w:val="uk-UA"/>
        </w:rPr>
        <w:t xml:space="preserve"> </w:t>
      </w:r>
      <w:r w:rsidRPr="00700662">
        <w:rPr>
          <w:sz w:val="28"/>
          <w:szCs w:val="28"/>
          <w:lang w:val="uk-UA"/>
        </w:rPr>
        <w:t>крім випадку, передбаченого пунктом 3.6 цього договору, а в частині</w:t>
      </w:r>
      <w:r w:rsidR="00224E59">
        <w:rPr>
          <w:sz w:val="28"/>
          <w:szCs w:val="28"/>
          <w:lang w:val="uk-UA"/>
        </w:rPr>
        <w:t xml:space="preserve"> </w:t>
      </w:r>
      <w:r w:rsidRPr="00700662">
        <w:rPr>
          <w:sz w:val="28"/>
          <w:szCs w:val="28"/>
          <w:lang w:val="uk-UA"/>
        </w:rPr>
        <w:t>зобов’язань Орендаря щодо орендної плати — до виконання зобов’язань.</w:t>
      </w:r>
      <w:r w:rsidR="00224E59">
        <w:rPr>
          <w:sz w:val="28"/>
          <w:szCs w:val="28"/>
          <w:lang w:val="uk-UA"/>
        </w:rPr>
        <w:t xml:space="preserve"> </w:t>
      </w:r>
      <w:r w:rsidRPr="00700662">
        <w:rPr>
          <w:sz w:val="28"/>
          <w:szCs w:val="28"/>
          <w:lang w:val="uk-UA"/>
        </w:rPr>
        <w:t>11.3. Зміни і доповнення до договору вносяться до закінчення строку</w:t>
      </w:r>
      <w:r w:rsidR="00224E59">
        <w:rPr>
          <w:sz w:val="28"/>
          <w:szCs w:val="28"/>
          <w:lang w:val="uk-UA"/>
        </w:rPr>
        <w:t xml:space="preserve"> </w:t>
      </w:r>
      <w:r w:rsidRPr="00700662">
        <w:rPr>
          <w:sz w:val="28"/>
          <w:szCs w:val="28"/>
          <w:lang w:val="uk-UA"/>
        </w:rPr>
        <w:t>його дії за взаємною згодою сторін з урахуванням встановлених статтею 16</w:t>
      </w:r>
    </w:p>
    <w:p w:rsidR="00700662" w:rsidRPr="00700662" w:rsidRDefault="00700662" w:rsidP="00700662">
      <w:pPr>
        <w:pStyle w:val="a3"/>
        <w:ind w:firstLine="709"/>
        <w:jc w:val="both"/>
        <w:rPr>
          <w:sz w:val="28"/>
          <w:szCs w:val="28"/>
          <w:lang w:val="uk-UA"/>
        </w:rPr>
      </w:pPr>
      <w:r w:rsidRPr="00700662">
        <w:rPr>
          <w:sz w:val="28"/>
          <w:szCs w:val="28"/>
          <w:lang w:val="uk-UA"/>
        </w:rPr>
        <w:t xml:space="preserve">Закону та Порядком умов та обмежень шляхом укладення договорів </w:t>
      </w:r>
      <w:r w:rsidR="00224E59">
        <w:rPr>
          <w:sz w:val="28"/>
          <w:szCs w:val="28"/>
          <w:lang w:val="uk-UA"/>
        </w:rPr>
        <w:t>п</w:t>
      </w:r>
      <w:r w:rsidRPr="00700662">
        <w:rPr>
          <w:sz w:val="28"/>
          <w:szCs w:val="28"/>
          <w:lang w:val="uk-UA"/>
        </w:rPr>
        <w:t>ро</w:t>
      </w:r>
      <w:r w:rsidR="00224E59">
        <w:rPr>
          <w:sz w:val="28"/>
          <w:szCs w:val="28"/>
          <w:lang w:val="uk-UA"/>
        </w:rPr>
        <w:t xml:space="preserve"> </w:t>
      </w:r>
      <w:r w:rsidRPr="00700662">
        <w:rPr>
          <w:sz w:val="28"/>
          <w:szCs w:val="28"/>
          <w:lang w:val="uk-UA"/>
        </w:rPr>
        <w:t>внесення змін і доповнень у письмовій формі, які підписуються сторонами та</w:t>
      </w:r>
      <w:r w:rsidR="00224E59">
        <w:rPr>
          <w:sz w:val="28"/>
          <w:szCs w:val="28"/>
          <w:lang w:val="uk-UA"/>
        </w:rPr>
        <w:t xml:space="preserve"> </w:t>
      </w:r>
      <w:r w:rsidRPr="00700662">
        <w:rPr>
          <w:sz w:val="28"/>
          <w:szCs w:val="28"/>
          <w:lang w:val="uk-UA"/>
        </w:rPr>
        <w:t>є невід’ємними частинами цього договору.</w:t>
      </w:r>
    </w:p>
    <w:p w:rsidR="00700662" w:rsidRPr="00700662" w:rsidRDefault="00700662" w:rsidP="00224E59">
      <w:pPr>
        <w:pStyle w:val="a3"/>
        <w:ind w:firstLine="709"/>
        <w:jc w:val="both"/>
        <w:rPr>
          <w:sz w:val="28"/>
          <w:szCs w:val="28"/>
          <w:lang w:val="uk-UA"/>
        </w:rPr>
      </w:pPr>
      <w:r w:rsidRPr="00700662">
        <w:rPr>
          <w:sz w:val="28"/>
          <w:szCs w:val="28"/>
          <w:lang w:val="uk-UA"/>
        </w:rPr>
        <w:t>11.4. Продовження цього договору здійснюється з урахуванням вимог,</w:t>
      </w:r>
      <w:r w:rsidR="00224E59">
        <w:rPr>
          <w:sz w:val="28"/>
          <w:szCs w:val="28"/>
          <w:lang w:val="uk-UA"/>
        </w:rPr>
        <w:t xml:space="preserve"> </w:t>
      </w:r>
      <w:r w:rsidRPr="00700662">
        <w:rPr>
          <w:sz w:val="28"/>
          <w:szCs w:val="28"/>
          <w:lang w:val="uk-UA"/>
        </w:rPr>
        <w:t xml:space="preserve">встановлених </w:t>
      </w:r>
      <w:r w:rsidR="00224E59">
        <w:rPr>
          <w:sz w:val="28"/>
          <w:szCs w:val="28"/>
          <w:lang w:val="uk-UA"/>
        </w:rPr>
        <w:t>Законом України «</w:t>
      </w:r>
      <w:r w:rsidR="00224E59" w:rsidRPr="00224E59">
        <w:rPr>
          <w:sz w:val="28"/>
          <w:szCs w:val="28"/>
          <w:lang w:val="uk-UA"/>
        </w:rPr>
        <w:t>Про оренду державного та комунального майна</w:t>
      </w:r>
      <w:r w:rsidR="00224E59">
        <w:rPr>
          <w:sz w:val="28"/>
          <w:szCs w:val="28"/>
          <w:lang w:val="uk-UA"/>
        </w:rPr>
        <w:t xml:space="preserve">» та Порядку </w:t>
      </w:r>
      <w:r w:rsidR="00224E59" w:rsidRPr="00224E59">
        <w:rPr>
          <w:sz w:val="28"/>
          <w:szCs w:val="28"/>
          <w:lang w:val="uk-UA"/>
        </w:rPr>
        <w:t>передачі в оренду державного та комунального майна</w:t>
      </w:r>
      <w:r w:rsidR="00224E59">
        <w:rPr>
          <w:sz w:val="28"/>
          <w:szCs w:val="28"/>
          <w:lang w:val="uk-UA"/>
        </w:rPr>
        <w:t xml:space="preserve">, затвердженого </w:t>
      </w:r>
      <w:r w:rsidR="00224E59" w:rsidRPr="00224E59">
        <w:rPr>
          <w:sz w:val="28"/>
          <w:szCs w:val="28"/>
          <w:lang w:val="uk-UA"/>
        </w:rPr>
        <w:t>постановою Кабінету Міністрів України</w:t>
      </w:r>
      <w:r w:rsidR="00224E59">
        <w:rPr>
          <w:sz w:val="28"/>
          <w:szCs w:val="28"/>
          <w:lang w:val="uk-UA"/>
        </w:rPr>
        <w:t xml:space="preserve"> </w:t>
      </w:r>
      <w:r w:rsidR="00224E59" w:rsidRPr="00224E59">
        <w:rPr>
          <w:sz w:val="28"/>
          <w:szCs w:val="28"/>
          <w:lang w:val="uk-UA"/>
        </w:rPr>
        <w:t>від 3 червня 2020 р. № 483</w:t>
      </w:r>
      <w:r w:rsidR="00224E59">
        <w:rPr>
          <w:sz w:val="28"/>
          <w:szCs w:val="28"/>
          <w:lang w:val="uk-UA"/>
        </w:rPr>
        <w:t>.</w:t>
      </w:r>
    </w:p>
    <w:p w:rsidR="00700662" w:rsidRPr="00700662" w:rsidRDefault="00700662" w:rsidP="00700662">
      <w:pPr>
        <w:pStyle w:val="a3"/>
        <w:ind w:firstLine="709"/>
        <w:jc w:val="both"/>
        <w:rPr>
          <w:sz w:val="28"/>
          <w:szCs w:val="28"/>
          <w:lang w:val="uk-UA"/>
        </w:rPr>
      </w:pPr>
      <w:r w:rsidRPr="00700662">
        <w:rPr>
          <w:sz w:val="28"/>
          <w:szCs w:val="28"/>
          <w:lang w:val="uk-UA"/>
        </w:rPr>
        <w:t>Орендар, який бажає продовжити цей договір на новий строк, повинен</w:t>
      </w:r>
      <w:r w:rsidR="00224E59">
        <w:rPr>
          <w:sz w:val="28"/>
          <w:szCs w:val="28"/>
          <w:lang w:val="uk-UA"/>
        </w:rPr>
        <w:t xml:space="preserve"> </w:t>
      </w:r>
      <w:r w:rsidRPr="00700662">
        <w:rPr>
          <w:sz w:val="28"/>
          <w:szCs w:val="28"/>
          <w:lang w:val="uk-UA"/>
        </w:rPr>
        <w:t>звернутись до Орендодавця за три місяці до закінчення строку дії договору із</w:t>
      </w:r>
      <w:r w:rsidR="00224E59">
        <w:rPr>
          <w:sz w:val="28"/>
          <w:szCs w:val="28"/>
          <w:lang w:val="uk-UA"/>
        </w:rPr>
        <w:t xml:space="preserve"> </w:t>
      </w:r>
      <w:r w:rsidRPr="00700662">
        <w:rPr>
          <w:sz w:val="28"/>
          <w:szCs w:val="28"/>
          <w:lang w:val="uk-UA"/>
        </w:rPr>
        <w:t>заявою.</w:t>
      </w:r>
    </w:p>
    <w:p w:rsidR="00224E59" w:rsidRDefault="00700662" w:rsidP="00700662">
      <w:pPr>
        <w:pStyle w:val="a3"/>
        <w:ind w:firstLine="709"/>
        <w:jc w:val="both"/>
        <w:rPr>
          <w:sz w:val="28"/>
          <w:szCs w:val="28"/>
          <w:lang w:val="uk-UA"/>
        </w:rPr>
      </w:pPr>
      <w:r w:rsidRPr="00700662">
        <w:rPr>
          <w:sz w:val="28"/>
          <w:szCs w:val="28"/>
          <w:lang w:val="uk-UA"/>
        </w:rPr>
        <w:t>У разі відсутності заяви від Орендаря на продовження строку дії</w:t>
      </w:r>
      <w:r w:rsidR="00224E59">
        <w:rPr>
          <w:sz w:val="28"/>
          <w:szCs w:val="28"/>
          <w:lang w:val="uk-UA"/>
        </w:rPr>
        <w:t xml:space="preserve"> </w:t>
      </w:r>
      <w:r w:rsidRPr="00700662">
        <w:rPr>
          <w:sz w:val="28"/>
          <w:szCs w:val="28"/>
          <w:lang w:val="uk-UA"/>
        </w:rPr>
        <w:t>договору оренди за три місяці до закінчення строку дії договору оренди,</w:t>
      </w:r>
      <w:r w:rsidR="00224E59">
        <w:rPr>
          <w:sz w:val="28"/>
          <w:szCs w:val="28"/>
          <w:lang w:val="uk-UA"/>
        </w:rPr>
        <w:t xml:space="preserve"> </w:t>
      </w:r>
      <w:r w:rsidRPr="00700662">
        <w:rPr>
          <w:sz w:val="28"/>
          <w:szCs w:val="28"/>
          <w:lang w:val="uk-UA"/>
        </w:rPr>
        <w:t xml:space="preserve">договір вважається припиненим </w:t>
      </w:r>
      <w:r w:rsidR="00224E59">
        <w:rPr>
          <w:sz w:val="28"/>
          <w:szCs w:val="28"/>
          <w:lang w:val="uk-UA"/>
        </w:rPr>
        <w:t>на підставі закінчення строку. Орендарю</w:t>
      </w:r>
      <w:r w:rsidR="00224E59" w:rsidRPr="00224E59">
        <w:rPr>
          <w:sz w:val="28"/>
          <w:szCs w:val="28"/>
          <w:lang w:val="uk-UA"/>
        </w:rPr>
        <w:t xml:space="preserve"> необхідн</w:t>
      </w:r>
      <w:r w:rsidR="00224E59">
        <w:rPr>
          <w:sz w:val="28"/>
          <w:szCs w:val="28"/>
          <w:lang w:val="uk-UA"/>
        </w:rPr>
        <w:t>о</w:t>
      </w:r>
      <w:r w:rsidR="00224E59" w:rsidRPr="00224E59">
        <w:rPr>
          <w:sz w:val="28"/>
          <w:szCs w:val="28"/>
          <w:lang w:val="uk-UA"/>
        </w:rPr>
        <w:t xml:space="preserve"> звільн</w:t>
      </w:r>
      <w:r w:rsidR="00224E59">
        <w:rPr>
          <w:sz w:val="28"/>
          <w:szCs w:val="28"/>
          <w:lang w:val="uk-UA"/>
        </w:rPr>
        <w:t>ити</w:t>
      </w:r>
      <w:r w:rsidR="00224E59" w:rsidRPr="00224E59">
        <w:rPr>
          <w:sz w:val="28"/>
          <w:szCs w:val="28"/>
          <w:lang w:val="uk-UA"/>
        </w:rPr>
        <w:t xml:space="preserve"> орендован</w:t>
      </w:r>
      <w:r w:rsidR="00224E59">
        <w:rPr>
          <w:sz w:val="28"/>
          <w:szCs w:val="28"/>
          <w:lang w:val="uk-UA"/>
        </w:rPr>
        <w:t>е</w:t>
      </w:r>
      <w:r w:rsidR="00224E59" w:rsidRPr="00224E59">
        <w:rPr>
          <w:sz w:val="28"/>
          <w:szCs w:val="28"/>
          <w:lang w:val="uk-UA"/>
        </w:rPr>
        <w:t xml:space="preserve"> приміщення і підписа</w:t>
      </w:r>
      <w:r w:rsidR="00224E59">
        <w:rPr>
          <w:sz w:val="28"/>
          <w:szCs w:val="28"/>
          <w:lang w:val="uk-UA"/>
        </w:rPr>
        <w:t>ти акт</w:t>
      </w:r>
      <w:r w:rsidR="00224E59" w:rsidRPr="00224E59">
        <w:rPr>
          <w:sz w:val="28"/>
          <w:szCs w:val="28"/>
          <w:lang w:val="uk-UA"/>
        </w:rPr>
        <w:t xml:space="preserve"> приймання-передачі (повернення з оренди) орендованого майна.</w:t>
      </w:r>
    </w:p>
    <w:p w:rsidR="00700662" w:rsidRPr="00700662" w:rsidRDefault="00700662" w:rsidP="00700662">
      <w:pPr>
        <w:pStyle w:val="a3"/>
        <w:ind w:firstLine="709"/>
        <w:jc w:val="both"/>
        <w:rPr>
          <w:sz w:val="28"/>
          <w:szCs w:val="28"/>
          <w:lang w:val="uk-UA"/>
        </w:rPr>
      </w:pPr>
      <w:r w:rsidRPr="00700662">
        <w:rPr>
          <w:sz w:val="28"/>
          <w:szCs w:val="28"/>
          <w:lang w:val="uk-UA"/>
        </w:rPr>
        <w:t>11.5. Орендар, який має намір продовжити договір оренди нерухомого</w:t>
      </w:r>
      <w:r w:rsidR="00224E59">
        <w:rPr>
          <w:sz w:val="28"/>
          <w:szCs w:val="28"/>
          <w:lang w:val="uk-UA"/>
        </w:rPr>
        <w:t xml:space="preserve"> </w:t>
      </w:r>
      <w:r w:rsidRPr="00700662">
        <w:rPr>
          <w:sz w:val="28"/>
          <w:szCs w:val="28"/>
          <w:lang w:val="uk-UA"/>
        </w:rPr>
        <w:t>майна, що підлягає продовженню за результатами проведення аукціону,</w:t>
      </w:r>
      <w:r w:rsidR="00224E59">
        <w:rPr>
          <w:sz w:val="28"/>
          <w:szCs w:val="28"/>
          <w:lang w:val="uk-UA"/>
        </w:rPr>
        <w:t xml:space="preserve"> </w:t>
      </w:r>
      <w:r w:rsidRPr="00700662">
        <w:rPr>
          <w:sz w:val="28"/>
          <w:szCs w:val="28"/>
          <w:lang w:val="uk-UA"/>
        </w:rPr>
        <w:t>зобов’язаний забезпечити доступ до об’єкта оренди потенційних орендарів.</w:t>
      </w:r>
    </w:p>
    <w:p w:rsidR="00700662" w:rsidRPr="00700662" w:rsidRDefault="00700662" w:rsidP="00700662">
      <w:pPr>
        <w:pStyle w:val="a3"/>
        <w:ind w:firstLine="709"/>
        <w:jc w:val="both"/>
        <w:rPr>
          <w:sz w:val="28"/>
          <w:szCs w:val="28"/>
          <w:lang w:val="uk-UA"/>
        </w:rPr>
      </w:pPr>
      <w:r w:rsidRPr="00700662">
        <w:rPr>
          <w:sz w:val="28"/>
          <w:szCs w:val="28"/>
          <w:lang w:val="uk-UA"/>
        </w:rPr>
        <w:t>11.6. Орендар має переважне право на продовження цього договору,</w:t>
      </w:r>
      <w:r w:rsidR="00224E59">
        <w:rPr>
          <w:sz w:val="28"/>
          <w:szCs w:val="28"/>
          <w:lang w:val="uk-UA"/>
        </w:rPr>
        <w:t xml:space="preserve"> </w:t>
      </w:r>
      <w:r w:rsidRPr="00700662">
        <w:rPr>
          <w:sz w:val="28"/>
          <w:szCs w:val="28"/>
          <w:lang w:val="uk-UA"/>
        </w:rPr>
        <w:t>яке</w:t>
      </w:r>
      <w:r w:rsidR="00224E59">
        <w:rPr>
          <w:sz w:val="28"/>
          <w:szCs w:val="28"/>
          <w:lang w:val="uk-UA"/>
        </w:rPr>
        <w:t xml:space="preserve"> </w:t>
      </w:r>
      <w:r w:rsidRPr="00700662">
        <w:rPr>
          <w:sz w:val="28"/>
          <w:szCs w:val="28"/>
          <w:lang w:val="uk-UA"/>
        </w:rPr>
        <w:t>може бути реалізовано ним у визначений в Порядку спосіб, крім випадків,</w:t>
      </w:r>
      <w:r w:rsidR="00224E59">
        <w:rPr>
          <w:sz w:val="28"/>
          <w:szCs w:val="28"/>
          <w:lang w:val="uk-UA"/>
        </w:rPr>
        <w:t xml:space="preserve"> </w:t>
      </w:r>
      <w:r w:rsidRPr="00700662">
        <w:rPr>
          <w:sz w:val="28"/>
          <w:szCs w:val="28"/>
          <w:lang w:val="uk-UA"/>
        </w:rPr>
        <w:t xml:space="preserve">якщо орендоване майно необхідне для потреб </w:t>
      </w:r>
      <w:r w:rsidR="00224E59">
        <w:rPr>
          <w:sz w:val="28"/>
          <w:szCs w:val="28"/>
          <w:lang w:val="uk-UA"/>
        </w:rPr>
        <w:t>селищної ради</w:t>
      </w:r>
      <w:r w:rsidRPr="00700662">
        <w:rPr>
          <w:sz w:val="28"/>
          <w:szCs w:val="28"/>
          <w:lang w:val="uk-UA"/>
        </w:rPr>
        <w:t>. У разі якщо Орендодавець має намір використовувати</w:t>
      </w:r>
      <w:r w:rsidR="00224E59">
        <w:rPr>
          <w:sz w:val="28"/>
          <w:szCs w:val="28"/>
          <w:lang w:val="uk-UA"/>
        </w:rPr>
        <w:t xml:space="preserve"> </w:t>
      </w:r>
      <w:r w:rsidRPr="00700662">
        <w:rPr>
          <w:sz w:val="28"/>
          <w:szCs w:val="28"/>
          <w:lang w:val="uk-UA"/>
        </w:rPr>
        <w:t>зазначене майно для власних потреб, він повинен письмово попередити про</w:t>
      </w:r>
      <w:r w:rsidR="00224E59">
        <w:rPr>
          <w:sz w:val="28"/>
          <w:szCs w:val="28"/>
          <w:lang w:val="uk-UA"/>
        </w:rPr>
        <w:t xml:space="preserve">  </w:t>
      </w:r>
      <w:r w:rsidRPr="00700662">
        <w:rPr>
          <w:sz w:val="28"/>
          <w:szCs w:val="28"/>
          <w:lang w:val="uk-UA"/>
        </w:rPr>
        <w:t>це Орендаря не пізніше ніж за три місяці до закінчення терміну Договору.</w:t>
      </w:r>
    </w:p>
    <w:p w:rsidR="00700662" w:rsidRPr="00700662" w:rsidRDefault="00700662" w:rsidP="00700662">
      <w:pPr>
        <w:pStyle w:val="a3"/>
        <w:ind w:firstLine="709"/>
        <w:jc w:val="both"/>
        <w:rPr>
          <w:sz w:val="28"/>
          <w:szCs w:val="28"/>
          <w:lang w:val="uk-UA"/>
        </w:rPr>
      </w:pPr>
      <w:r w:rsidRPr="00700662">
        <w:rPr>
          <w:sz w:val="28"/>
          <w:szCs w:val="28"/>
          <w:lang w:val="uk-UA"/>
        </w:rPr>
        <w:t>11.7. Оприлюднення на веб-сайті (сторінці чи профілі в соціальній</w:t>
      </w:r>
      <w:r w:rsidR="00224E59">
        <w:rPr>
          <w:sz w:val="28"/>
          <w:szCs w:val="28"/>
          <w:lang w:val="uk-UA"/>
        </w:rPr>
        <w:t xml:space="preserve"> </w:t>
      </w:r>
      <w:r w:rsidRPr="00700662">
        <w:rPr>
          <w:sz w:val="28"/>
          <w:szCs w:val="28"/>
          <w:lang w:val="uk-UA"/>
        </w:rPr>
        <w:t>мережі) Орендаря, який отримав в оренду Майно без проведення аукціону,</w:t>
      </w:r>
      <w:r w:rsidR="00224E59">
        <w:rPr>
          <w:sz w:val="28"/>
          <w:szCs w:val="28"/>
          <w:lang w:val="uk-UA"/>
        </w:rPr>
        <w:t xml:space="preserve"> </w:t>
      </w:r>
      <w:r w:rsidRPr="00700662">
        <w:rPr>
          <w:sz w:val="28"/>
          <w:szCs w:val="28"/>
          <w:lang w:val="uk-UA"/>
        </w:rPr>
        <w:t>недостовірної інформації, що стала підставою для укладення договору</w:t>
      </w:r>
      <w:r w:rsidR="00224E59">
        <w:rPr>
          <w:sz w:val="28"/>
          <w:szCs w:val="28"/>
          <w:lang w:val="uk-UA"/>
        </w:rPr>
        <w:t xml:space="preserve"> </w:t>
      </w:r>
      <w:r w:rsidRPr="00700662">
        <w:rPr>
          <w:sz w:val="28"/>
          <w:szCs w:val="28"/>
          <w:lang w:val="uk-UA"/>
        </w:rPr>
        <w:t>оренди, є підставою для дострокового припинення договору оренди за</w:t>
      </w:r>
      <w:r w:rsidR="00224E59">
        <w:rPr>
          <w:sz w:val="28"/>
          <w:szCs w:val="28"/>
          <w:lang w:val="uk-UA"/>
        </w:rPr>
        <w:t xml:space="preserve"> </w:t>
      </w:r>
      <w:r w:rsidRPr="00700662">
        <w:rPr>
          <w:sz w:val="28"/>
          <w:szCs w:val="28"/>
          <w:lang w:val="uk-UA"/>
        </w:rPr>
        <w:t>ініціативою Орендодавця, а також не продовження договору оренди на новий</w:t>
      </w:r>
      <w:r w:rsidR="00224E59">
        <w:rPr>
          <w:sz w:val="28"/>
          <w:szCs w:val="28"/>
          <w:lang w:val="uk-UA"/>
        </w:rPr>
        <w:t xml:space="preserve"> </w:t>
      </w:r>
      <w:r w:rsidRPr="00700662">
        <w:rPr>
          <w:sz w:val="28"/>
          <w:szCs w:val="28"/>
          <w:lang w:val="uk-UA"/>
        </w:rPr>
        <w:t>строк.</w:t>
      </w:r>
    </w:p>
    <w:p w:rsidR="00700662" w:rsidRPr="00700662" w:rsidRDefault="00700662" w:rsidP="00700662">
      <w:pPr>
        <w:pStyle w:val="a3"/>
        <w:ind w:firstLine="709"/>
        <w:jc w:val="both"/>
        <w:rPr>
          <w:sz w:val="28"/>
          <w:szCs w:val="28"/>
          <w:lang w:val="uk-UA"/>
        </w:rPr>
      </w:pPr>
      <w:r w:rsidRPr="00700662">
        <w:rPr>
          <w:sz w:val="28"/>
          <w:szCs w:val="28"/>
          <w:lang w:val="uk-UA"/>
        </w:rPr>
        <w:t>11.8. Дія цього Договору припиняється внаслідок:</w:t>
      </w:r>
    </w:p>
    <w:p w:rsidR="00700662" w:rsidRPr="00700662" w:rsidRDefault="00700662" w:rsidP="00700662">
      <w:pPr>
        <w:pStyle w:val="a3"/>
        <w:ind w:firstLine="709"/>
        <w:jc w:val="both"/>
        <w:rPr>
          <w:sz w:val="28"/>
          <w:szCs w:val="28"/>
          <w:lang w:val="uk-UA"/>
        </w:rPr>
      </w:pPr>
      <w:r w:rsidRPr="00700662">
        <w:rPr>
          <w:sz w:val="28"/>
          <w:szCs w:val="28"/>
          <w:lang w:val="uk-UA"/>
        </w:rPr>
        <w:t>а) закінчення строку, на який його було укладено;</w:t>
      </w:r>
    </w:p>
    <w:p w:rsidR="00700662" w:rsidRPr="00700662" w:rsidRDefault="00700662" w:rsidP="00700662">
      <w:pPr>
        <w:pStyle w:val="a3"/>
        <w:ind w:firstLine="709"/>
        <w:jc w:val="both"/>
        <w:rPr>
          <w:sz w:val="28"/>
          <w:szCs w:val="28"/>
          <w:lang w:val="uk-UA"/>
        </w:rPr>
      </w:pPr>
      <w:r w:rsidRPr="00700662">
        <w:rPr>
          <w:sz w:val="28"/>
          <w:szCs w:val="28"/>
          <w:lang w:val="uk-UA"/>
        </w:rPr>
        <w:t>б) якщо переможцем аукціону на продовження цього договору стала</w:t>
      </w:r>
      <w:r w:rsidR="00224E59">
        <w:rPr>
          <w:sz w:val="28"/>
          <w:szCs w:val="28"/>
          <w:lang w:val="uk-UA"/>
        </w:rPr>
        <w:t xml:space="preserve"> </w:t>
      </w:r>
      <w:r w:rsidRPr="00700662">
        <w:rPr>
          <w:sz w:val="28"/>
          <w:szCs w:val="28"/>
          <w:lang w:val="uk-UA"/>
        </w:rPr>
        <w:t>особа інша, ніж Орендар, — на підставі протоколу аукціону (рішення</w:t>
      </w:r>
      <w:r w:rsidR="00224E59">
        <w:rPr>
          <w:sz w:val="28"/>
          <w:szCs w:val="28"/>
          <w:lang w:val="uk-UA"/>
        </w:rPr>
        <w:t xml:space="preserve"> </w:t>
      </w:r>
      <w:r w:rsidRPr="00700662">
        <w:rPr>
          <w:sz w:val="28"/>
          <w:szCs w:val="28"/>
          <w:lang w:val="uk-UA"/>
        </w:rPr>
        <w:t>Орендодавця не вимагається);</w:t>
      </w:r>
    </w:p>
    <w:p w:rsidR="00700662" w:rsidRPr="00700662" w:rsidRDefault="00700662" w:rsidP="00700662">
      <w:pPr>
        <w:pStyle w:val="a3"/>
        <w:ind w:firstLine="709"/>
        <w:jc w:val="both"/>
        <w:rPr>
          <w:sz w:val="28"/>
          <w:szCs w:val="28"/>
          <w:lang w:val="uk-UA"/>
        </w:rPr>
      </w:pPr>
      <w:r w:rsidRPr="00700662">
        <w:rPr>
          <w:sz w:val="28"/>
          <w:szCs w:val="28"/>
          <w:lang w:val="uk-UA"/>
        </w:rPr>
        <w:t>в) приватизації нерухомого майна (за участю Орендаря);</w:t>
      </w:r>
    </w:p>
    <w:p w:rsidR="00700662" w:rsidRPr="00700662" w:rsidRDefault="00700662" w:rsidP="00700662">
      <w:pPr>
        <w:pStyle w:val="a3"/>
        <w:ind w:firstLine="709"/>
        <w:jc w:val="both"/>
        <w:rPr>
          <w:sz w:val="28"/>
          <w:szCs w:val="28"/>
          <w:lang w:val="uk-UA"/>
        </w:rPr>
      </w:pPr>
      <w:r w:rsidRPr="00700662">
        <w:rPr>
          <w:sz w:val="28"/>
          <w:szCs w:val="28"/>
          <w:lang w:val="uk-UA"/>
        </w:rPr>
        <w:t>г) банкрутства Орендаря;</w:t>
      </w:r>
    </w:p>
    <w:p w:rsidR="00700662" w:rsidRPr="00700662" w:rsidRDefault="00700662" w:rsidP="00700662">
      <w:pPr>
        <w:pStyle w:val="a3"/>
        <w:ind w:firstLine="709"/>
        <w:jc w:val="both"/>
        <w:rPr>
          <w:sz w:val="28"/>
          <w:szCs w:val="28"/>
          <w:lang w:val="uk-UA"/>
        </w:rPr>
      </w:pPr>
      <w:r w:rsidRPr="00700662">
        <w:rPr>
          <w:sz w:val="28"/>
          <w:szCs w:val="28"/>
          <w:lang w:val="uk-UA"/>
        </w:rPr>
        <w:lastRenderedPageBreak/>
        <w:t>д) загибелі об'єкта оренди у разі дії форс-мажорних обставин;</w:t>
      </w:r>
    </w:p>
    <w:p w:rsidR="00700662" w:rsidRPr="00700662" w:rsidRDefault="00700662" w:rsidP="00700662">
      <w:pPr>
        <w:pStyle w:val="a3"/>
        <w:ind w:firstLine="709"/>
        <w:jc w:val="both"/>
        <w:rPr>
          <w:sz w:val="28"/>
          <w:szCs w:val="28"/>
          <w:lang w:val="uk-UA"/>
        </w:rPr>
      </w:pPr>
      <w:r w:rsidRPr="00700662">
        <w:rPr>
          <w:sz w:val="28"/>
          <w:szCs w:val="28"/>
          <w:lang w:val="uk-UA"/>
        </w:rPr>
        <w:t>є) ліквідації юридичної особи, яка була орендарем або орендодавцем;</w:t>
      </w:r>
    </w:p>
    <w:p w:rsidR="00700662" w:rsidRPr="00700662" w:rsidRDefault="00700662" w:rsidP="00700662">
      <w:pPr>
        <w:pStyle w:val="a3"/>
        <w:ind w:firstLine="709"/>
        <w:jc w:val="both"/>
        <w:rPr>
          <w:sz w:val="28"/>
          <w:szCs w:val="28"/>
          <w:lang w:val="uk-UA"/>
        </w:rPr>
      </w:pPr>
      <w:r w:rsidRPr="00700662">
        <w:rPr>
          <w:sz w:val="28"/>
          <w:szCs w:val="28"/>
          <w:lang w:val="uk-UA"/>
        </w:rPr>
        <w:t>ж) відчуження об'єкта оренди;</w:t>
      </w:r>
    </w:p>
    <w:p w:rsidR="00700662" w:rsidRPr="00700662" w:rsidRDefault="00700662" w:rsidP="00700662">
      <w:pPr>
        <w:pStyle w:val="a3"/>
        <w:ind w:firstLine="709"/>
        <w:jc w:val="both"/>
        <w:rPr>
          <w:sz w:val="28"/>
          <w:szCs w:val="28"/>
          <w:lang w:val="uk-UA"/>
        </w:rPr>
      </w:pPr>
      <w:r w:rsidRPr="00700662">
        <w:rPr>
          <w:sz w:val="28"/>
          <w:szCs w:val="28"/>
          <w:lang w:val="uk-UA"/>
        </w:rPr>
        <w:t>з) винесення судом рішення про розірвання Договору, яке вступило у</w:t>
      </w:r>
      <w:r w:rsidR="00224E59">
        <w:rPr>
          <w:sz w:val="28"/>
          <w:szCs w:val="28"/>
          <w:lang w:val="uk-UA"/>
        </w:rPr>
        <w:t xml:space="preserve"> </w:t>
      </w:r>
      <w:r w:rsidRPr="00700662">
        <w:rPr>
          <w:sz w:val="28"/>
          <w:szCs w:val="28"/>
          <w:lang w:val="uk-UA"/>
        </w:rPr>
        <w:t>законну силу;</w:t>
      </w:r>
    </w:p>
    <w:p w:rsidR="00700662" w:rsidRPr="00700662" w:rsidRDefault="00700662" w:rsidP="00700662">
      <w:pPr>
        <w:pStyle w:val="a3"/>
        <w:ind w:firstLine="709"/>
        <w:jc w:val="both"/>
        <w:rPr>
          <w:sz w:val="28"/>
          <w:szCs w:val="28"/>
          <w:lang w:val="uk-UA"/>
        </w:rPr>
      </w:pPr>
      <w:r w:rsidRPr="00700662">
        <w:rPr>
          <w:sz w:val="28"/>
          <w:szCs w:val="28"/>
          <w:lang w:val="uk-UA"/>
        </w:rPr>
        <w:t>і) виникнення необхідності використання орендованого майна для</w:t>
      </w:r>
      <w:r w:rsidR="00224E59">
        <w:rPr>
          <w:sz w:val="28"/>
          <w:szCs w:val="28"/>
          <w:lang w:val="uk-UA"/>
        </w:rPr>
        <w:t xml:space="preserve"> </w:t>
      </w:r>
      <w:r w:rsidRPr="00700662">
        <w:rPr>
          <w:sz w:val="28"/>
          <w:szCs w:val="28"/>
          <w:lang w:val="uk-UA"/>
        </w:rPr>
        <w:t xml:space="preserve">власних потреб </w:t>
      </w:r>
      <w:r w:rsidR="00224E59">
        <w:rPr>
          <w:sz w:val="28"/>
          <w:szCs w:val="28"/>
          <w:lang w:val="uk-UA"/>
        </w:rPr>
        <w:t>селищної ради</w:t>
      </w:r>
      <w:r w:rsidRPr="00700662">
        <w:rPr>
          <w:sz w:val="28"/>
          <w:szCs w:val="28"/>
          <w:lang w:val="uk-UA"/>
        </w:rPr>
        <w:t>;</w:t>
      </w:r>
    </w:p>
    <w:p w:rsidR="00700662" w:rsidRPr="00700662" w:rsidRDefault="00700662" w:rsidP="00700662">
      <w:pPr>
        <w:pStyle w:val="a3"/>
        <w:ind w:firstLine="709"/>
        <w:jc w:val="both"/>
        <w:rPr>
          <w:sz w:val="28"/>
          <w:szCs w:val="28"/>
          <w:lang w:val="uk-UA"/>
        </w:rPr>
      </w:pPr>
      <w:r w:rsidRPr="00700662">
        <w:rPr>
          <w:sz w:val="28"/>
          <w:szCs w:val="28"/>
          <w:lang w:val="uk-UA"/>
        </w:rPr>
        <w:t>ї) в інших випадках, передбачених чинним законодавством України</w:t>
      </w:r>
      <w:r w:rsidR="00224E59">
        <w:rPr>
          <w:sz w:val="28"/>
          <w:szCs w:val="28"/>
          <w:lang w:val="uk-UA"/>
        </w:rPr>
        <w:t xml:space="preserve"> </w:t>
      </w:r>
      <w:r w:rsidRPr="00700662">
        <w:rPr>
          <w:sz w:val="28"/>
          <w:szCs w:val="28"/>
          <w:lang w:val="uk-UA"/>
        </w:rPr>
        <w:t>та/або цим Договором</w:t>
      </w:r>
    </w:p>
    <w:p w:rsidR="00700662" w:rsidRPr="00700662" w:rsidRDefault="00700662" w:rsidP="00700662">
      <w:pPr>
        <w:pStyle w:val="a3"/>
        <w:ind w:firstLine="709"/>
        <w:jc w:val="both"/>
        <w:rPr>
          <w:sz w:val="28"/>
          <w:szCs w:val="28"/>
          <w:lang w:val="uk-UA"/>
        </w:rPr>
      </w:pPr>
      <w:r w:rsidRPr="00700662">
        <w:rPr>
          <w:sz w:val="28"/>
          <w:szCs w:val="28"/>
          <w:lang w:val="uk-UA"/>
        </w:rPr>
        <w:t>11.9. Договір може бути достроково припинений на вимогу</w:t>
      </w:r>
      <w:r w:rsidR="00224E59">
        <w:rPr>
          <w:sz w:val="28"/>
          <w:szCs w:val="28"/>
          <w:lang w:val="uk-UA"/>
        </w:rPr>
        <w:t xml:space="preserve"> </w:t>
      </w:r>
      <w:r w:rsidRPr="00700662">
        <w:rPr>
          <w:sz w:val="28"/>
          <w:szCs w:val="28"/>
          <w:lang w:val="uk-UA"/>
        </w:rPr>
        <w:t>Орендодавця, якщо Орендар:</w:t>
      </w:r>
    </w:p>
    <w:p w:rsidR="00700662" w:rsidRPr="00700662" w:rsidRDefault="00700662" w:rsidP="00700662">
      <w:pPr>
        <w:pStyle w:val="a3"/>
        <w:ind w:firstLine="709"/>
        <w:jc w:val="both"/>
        <w:rPr>
          <w:sz w:val="28"/>
          <w:szCs w:val="28"/>
          <w:lang w:val="uk-UA"/>
        </w:rPr>
      </w:pPr>
      <w:r w:rsidRPr="00700662">
        <w:rPr>
          <w:sz w:val="28"/>
          <w:szCs w:val="28"/>
          <w:lang w:val="uk-UA"/>
        </w:rPr>
        <w:t>а) допустив прострочення сплати орендної плати на строк більше трьох</w:t>
      </w:r>
      <w:r w:rsidR="00224E59">
        <w:rPr>
          <w:sz w:val="28"/>
          <w:szCs w:val="28"/>
          <w:lang w:val="uk-UA"/>
        </w:rPr>
        <w:t xml:space="preserve"> </w:t>
      </w:r>
      <w:r w:rsidRPr="00700662">
        <w:rPr>
          <w:sz w:val="28"/>
          <w:szCs w:val="28"/>
          <w:lang w:val="uk-UA"/>
        </w:rPr>
        <w:t>місяців або сумарна заборгованість з орендної плати більша, ніж плата за три</w:t>
      </w:r>
      <w:r w:rsidR="00224E59">
        <w:rPr>
          <w:sz w:val="28"/>
          <w:szCs w:val="28"/>
          <w:lang w:val="uk-UA"/>
        </w:rPr>
        <w:t xml:space="preserve"> </w:t>
      </w:r>
      <w:r w:rsidRPr="00700662">
        <w:rPr>
          <w:sz w:val="28"/>
          <w:szCs w:val="28"/>
          <w:lang w:val="uk-UA"/>
        </w:rPr>
        <w:t>місяці;</w:t>
      </w:r>
    </w:p>
    <w:p w:rsidR="00700662" w:rsidRPr="00700662" w:rsidRDefault="00700662" w:rsidP="00700662">
      <w:pPr>
        <w:pStyle w:val="a3"/>
        <w:ind w:firstLine="709"/>
        <w:jc w:val="both"/>
        <w:rPr>
          <w:sz w:val="28"/>
          <w:szCs w:val="28"/>
          <w:lang w:val="uk-UA"/>
        </w:rPr>
      </w:pPr>
      <w:r w:rsidRPr="00700662">
        <w:rPr>
          <w:sz w:val="28"/>
          <w:szCs w:val="28"/>
          <w:lang w:val="uk-UA"/>
        </w:rPr>
        <w:t>б) використовує Майно не за цільовим призначенням;</w:t>
      </w:r>
    </w:p>
    <w:p w:rsidR="00700662" w:rsidRPr="00700662" w:rsidRDefault="00700662" w:rsidP="00700662">
      <w:pPr>
        <w:pStyle w:val="a3"/>
        <w:ind w:firstLine="709"/>
        <w:jc w:val="both"/>
        <w:rPr>
          <w:sz w:val="28"/>
          <w:szCs w:val="28"/>
          <w:lang w:val="uk-UA"/>
        </w:rPr>
      </w:pPr>
      <w:r w:rsidRPr="00700662">
        <w:rPr>
          <w:sz w:val="28"/>
          <w:szCs w:val="28"/>
          <w:lang w:val="uk-UA"/>
        </w:rPr>
        <w:t>в) без письмового дозволу Орендодавця передав Майно або його</w:t>
      </w:r>
      <w:r w:rsidR="00224E59">
        <w:rPr>
          <w:sz w:val="28"/>
          <w:szCs w:val="28"/>
          <w:lang w:val="uk-UA"/>
        </w:rPr>
        <w:t xml:space="preserve"> </w:t>
      </w:r>
      <w:r w:rsidRPr="00700662">
        <w:rPr>
          <w:sz w:val="28"/>
          <w:szCs w:val="28"/>
          <w:lang w:val="uk-UA"/>
        </w:rPr>
        <w:t>частину у користування іншій особі,</w:t>
      </w:r>
    </w:p>
    <w:p w:rsidR="00700662" w:rsidRPr="00700662" w:rsidRDefault="00700662" w:rsidP="00700662">
      <w:pPr>
        <w:pStyle w:val="a3"/>
        <w:ind w:firstLine="709"/>
        <w:jc w:val="both"/>
        <w:rPr>
          <w:sz w:val="28"/>
          <w:szCs w:val="28"/>
          <w:lang w:val="uk-UA"/>
        </w:rPr>
      </w:pPr>
      <w:r w:rsidRPr="00700662">
        <w:rPr>
          <w:sz w:val="28"/>
          <w:szCs w:val="28"/>
          <w:lang w:val="uk-UA"/>
        </w:rPr>
        <w:t>г) уклав договір суборенди з особами, які не відповідають вимогам</w:t>
      </w:r>
      <w:r w:rsidR="00224E59">
        <w:rPr>
          <w:sz w:val="28"/>
          <w:szCs w:val="28"/>
          <w:lang w:val="uk-UA"/>
        </w:rPr>
        <w:t xml:space="preserve"> </w:t>
      </w:r>
      <w:r w:rsidRPr="00700662">
        <w:rPr>
          <w:sz w:val="28"/>
          <w:szCs w:val="28"/>
          <w:lang w:val="uk-UA"/>
        </w:rPr>
        <w:t>статті 4 Закону</w:t>
      </w:r>
      <w:r w:rsidR="00224E59">
        <w:rPr>
          <w:sz w:val="28"/>
          <w:szCs w:val="28"/>
          <w:lang w:val="uk-UA"/>
        </w:rPr>
        <w:t xml:space="preserve"> України «</w:t>
      </w:r>
      <w:r w:rsidR="00224E59" w:rsidRPr="00224E59">
        <w:rPr>
          <w:sz w:val="28"/>
          <w:szCs w:val="28"/>
          <w:lang w:val="uk-UA"/>
        </w:rPr>
        <w:t>Про оренду державного та комунального майна</w:t>
      </w:r>
      <w:r w:rsidR="00224E59">
        <w:rPr>
          <w:sz w:val="28"/>
          <w:szCs w:val="28"/>
          <w:lang w:val="uk-UA"/>
        </w:rPr>
        <w:t>»</w:t>
      </w:r>
      <w:r w:rsidRPr="00700662">
        <w:rPr>
          <w:sz w:val="28"/>
          <w:szCs w:val="28"/>
          <w:lang w:val="uk-UA"/>
        </w:rPr>
        <w:t>;</w:t>
      </w:r>
    </w:p>
    <w:p w:rsidR="00700662" w:rsidRPr="00700662" w:rsidRDefault="00700662" w:rsidP="00700662">
      <w:pPr>
        <w:pStyle w:val="a3"/>
        <w:ind w:firstLine="709"/>
        <w:jc w:val="both"/>
        <w:rPr>
          <w:sz w:val="28"/>
          <w:szCs w:val="28"/>
          <w:lang w:val="uk-UA"/>
        </w:rPr>
      </w:pPr>
      <w:r w:rsidRPr="00700662">
        <w:rPr>
          <w:sz w:val="28"/>
          <w:szCs w:val="28"/>
          <w:lang w:val="uk-UA"/>
        </w:rPr>
        <w:t>д) перешкоджає співробітникам Орендодавця та/або Балансоутримувача</w:t>
      </w:r>
      <w:r w:rsidR="00224E59">
        <w:rPr>
          <w:sz w:val="28"/>
          <w:szCs w:val="28"/>
          <w:lang w:val="uk-UA"/>
        </w:rPr>
        <w:t xml:space="preserve"> </w:t>
      </w:r>
      <w:r w:rsidRPr="00700662">
        <w:rPr>
          <w:sz w:val="28"/>
          <w:szCs w:val="28"/>
          <w:lang w:val="uk-UA"/>
        </w:rPr>
        <w:t>здійснювати контроль за використанням Майна, виконанням умов цього</w:t>
      </w:r>
      <w:r w:rsidR="00224E59">
        <w:rPr>
          <w:sz w:val="28"/>
          <w:szCs w:val="28"/>
          <w:lang w:val="uk-UA"/>
        </w:rPr>
        <w:t xml:space="preserve"> </w:t>
      </w:r>
      <w:r w:rsidRPr="00700662">
        <w:rPr>
          <w:sz w:val="28"/>
          <w:szCs w:val="28"/>
          <w:lang w:val="uk-UA"/>
        </w:rPr>
        <w:t>договору;</w:t>
      </w:r>
    </w:p>
    <w:p w:rsidR="00700662" w:rsidRPr="00700662" w:rsidRDefault="00700662" w:rsidP="00700662">
      <w:pPr>
        <w:pStyle w:val="a3"/>
        <w:ind w:firstLine="709"/>
        <w:jc w:val="both"/>
        <w:rPr>
          <w:sz w:val="28"/>
          <w:szCs w:val="28"/>
          <w:lang w:val="uk-UA"/>
        </w:rPr>
      </w:pPr>
      <w:r w:rsidRPr="00700662">
        <w:rPr>
          <w:sz w:val="28"/>
          <w:szCs w:val="28"/>
          <w:lang w:val="uk-UA"/>
        </w:rPr>
        <w:t>є) порушує додаткові умови оренди за наявності таких.</w:t>
      </w:r>
    </w:p>
    <w:p w:rsidR="00700662" w:rsidRPr="00700662" w:rsidRDefault="00700662" w:rsidP="00700662">
      <w:pPr>
        <w:pStyle w:val="a3"/>
        <w:ind w:firstLine="709"/>
        <w:jc w:val="both"/>
        <w:rPr>
          <w:sz w:val="28"/>
          <w:szCs w:val="28"/>
          <w:lang w:val="uk-UA"/>
        </w:rPr>
      </w:pPr>
      <w:r w:rsidRPr="00700662">
        <w:rPr>
          <w:sz w:val="28"/>
          <w:szCs w:val="28"/>
          <w:lang w:val="uk-UA"/>
        </w:rPr>
        <w:t xml:space="preserve">ж) відмовився </w:t>
      </w:r>
      <w:proofErr w:type="spellStart"/>
      <w:r w:rsidRPr="00700662">
        <w:rPr>
          <w:sz w:val="28"/>
          <w:szCs w:val="28"/>
          <w:lang w:val="uk-UA"/>
        </w:rPr>
        <w:t>внести</w:t>
      </w:r>
      <w:proofErr w:type="spellEnd"/>
      <w:r w:rsidRPr="00700662">
        <w:rPr>
          <w:sz w:val="28"/>
          <w:szCs w:val="28"/>
          <w:lang w:val="uk-UA"/>
        </w:rPr>
        <w:t xml:space="preserve"> зміни до цього договору у разі виникнення</w:t>
      </w:r>
      <w:r w:rsidR="00224E59">
        <w:rPr>
          <w:sz w:val="28"/>
          <w:szCs w:val="28"/>
          <w:lang w:val="uk-UA"/>
        </w:rPr>
        <w:t xml:space="preserve"> </w:t>
      </w:r>
      <w:r w:rsidRPr="00700662">
        <w:rPr>
          <w:sz w:val="28"/>
          <w:szCs w:val="28"/>
          <w:lang w:val="uk-UA"/>
        </w:rPr>
        <w:t>підстав, передбачених пунктом 3.6 цього договору.</w:t>
      </w:r>
    </w:p>
    <w:p w:rsidR="00700662" w:rsidRPr="00700662" w:rsidRDefault="00700662" w:rsidP="00700662">
      <w:pPr>
        <w:pStyle w:val="a3"/>
        <w:ind w:firstLine="709"/>
        <w:jc w:val="both"/>
        <w:rPr>
          <w:sz w:val="28"/>
          <w:szCs w:val="28"/>
          <w:lang w:val="uk-UA"/>
        </w:rPr>
      </w:pPr>
      <w:r w:rsidRPr="00700662">
        <w:rPr>
          <w:sz w:val="28"/>
          <w:szCs w:val="28"/>
          <w:lang w:val="uk-UA"/>
        </w:rPr>
        <w:t>11.10. Про наявність однієї з підстав для дострокового припинення</w:t>
      </w:r>
      <w:r w:rsidR="00224E59">
        <w:rPr>
          <w:sz w:val="28"/>
          <w:szCs w:val="28"/>
          <w:lang w:val="uk-UA"/>
        </w:rPr>
        <w:t xml:space="preserve"> </w:t>
      </w:r>
      <w:r w:rsidRPr="00700662">
        <w:rPr>
          <w:sz w:val="28"/>
          <w:szCs w:val="28"/>
          <w:lang w:val="uk-UA"/>
        </w:rPr>
        <w:t>договору з ініціативи Орендодавця, передбачених пунктом 11.9 цього</w:t>
      </w:r>
      <w:r w:rsidR="00224E59">
        <w:rPr>
          <w:sz w:val="28"/>
          <w:szCs w:val="28"/>
          <w:lang w:val="uk-UA"/>
        </w:rPr>
        <w:t xml:space="preserve"> </w:t>
      </w:r>
      <w:r w:rsidRPr="00700662">
        <w:rPr>
          <w:sz w:val="28"/>
          <w:szCs w:val="28"/>
          <w:lang w:val="uk-UA"/>
        </w:rPr>
        <w:t>Договору, Орендодавець повідомляє Орендареві листом, у якому повинен</w:t>
      </w:r>
      <w:r w:rsidR="00224E59">
        <w:rPr>
          <w:sz w:val="28"/>
          <w:szCs w:val="28"/>
          <w:lang w:val="uk-UA"/>
        </w:rPr>
        <w:t xml:space="preserve"> </w:t>
      </w:r>
      <w:r w:rsidRPr="00700662">
        <w:rPr>
          <w:sz w:val="28"/>
          <w:szCs w:val="28"/>
          <w:lang w:val="uk-UA"/>
        </w:rPr>
        <w:t>міститись опис порушення і вимогу про його усунення в строк не менш як 15</w:t>
      </w:r>
      <w:r w:rsidR="00224E59">
        <w:rPr>
          <w:sz w:val="28"/>
          <w:szCs w:val="28"/>
          <w:lang w:val="uk-UA"/>
        </w:rPr>
        <w:t xml:space="preserve"> </w:t>
      </w:r>
      <w:r w:rsidRPr="00700662">
        <w:rPr>
          <w:sz w:val="28"/>
          <w:szCs w:val="28"/>
          <w:lang w:val="uk-UA"/>
        </w:rPr>
        <w:t>та не більш як 30 робочих днів з дати реєстрації листа (у строк п’яти робочих</w:t>
      </w:r>
      <w:r w:rsidR="00224E59">
        <w:rPr>
          <w:sz w:val="28"/>
          <w:szCs w:val="28"/>
          <w:lang w:val="uk-UA"/>
        </w:rPr>
        <w:t xml:space="preserve"> </w:t>
      </w:r>
      <w:r w:rsidRPr="00700662">
        <w:rPr>
          <w:sz w:val="28"/>
          <w:szCs w:val="28"/>
          <w:lang w:val="uk-UA"/>
        </w:rPr>
        <w:t>днів, якщо порушення стосується прострочення сплати орендної плати або</w:t>
      </w:r>
      <w:r w:rsidR="00224E59">
        <w:rPr>
          <w:sz w:val="28"/>
          <w:szCs w:val="28"/>
          <w:lang w:val="uk-UA"/>
        </w:rPr>
        <w:t xml:space="preserve"> </w:t>
      </w:r>
      <w:r w:rsidRPr="00700662">
        <w:rPr>
          <w:sz w:val="28"/>
          <w:szCs w:val="28"/>
          <w:lang w:val="uk-UA"/>
        </w:rPr>
        <w:t>перешкоджання у здійсненні Орендодавцем або Балансоутримувачем</w:t>
      </w:r>
      <w:r w:rsidR="00224E59">
        <w:rPr>
          <w:sz w:val="28"/>
          <w:szCs w:val="28"/>
          <w:lang w:val="uk-UA"/>
        </w:rPr>
        <w:t xml:space="preserve"> </w:t>
      </w:r>
      <w:r w:rsidRPr="00700662">
        <w:rPr>
          <w:sz w:val="28"/>
          <w:szCs w:val="28"/>
          <w:lang w:val="uk-UA"/>
        </w:rPr>
        <w:t>контролю за використанням Майна).</w:t>
      </w:r>
    </w:p>
    <w:p w:rsidR="00700662" w:rsidRPr="00700662" w:rsidRDefault="00700662" w:rsidP="00700662">
      <w:pPr>
        <w:pStyle w:val="a3"/>
        <w:ind w:firstLine="709"/>
        <w:jc w:val="both"/>
        <w:rPr>
          <w:sz w:val="28"/>
          <w:szCs w:val="28"/>
          <w:lang w:val="uk-UA"/>
        </w:rPr>
      </w:pPr>
      <w:r w:rsidRPr="00700662">
        <w:rPr>
          <w:sz w:val="28"/>
          <w:szCs w:val="28"/>
          <w:lang w:val="uk-UA"/>
        </w:rPr>
        <w:t>Якщо протягом встановленого у приписі часу Орендар не усунув</w:t>
      </w:r>
      <w:r w:rsidR="00224E59">
        <w:rPr>
          <w:sz w:val="28"/>
          <w:szCs w:val="28"/>
          <w:lang w:val="uk-UA"/>
        </w:rPr>
        <w:t xml:space="preserve"> </w:t>
      </w:r>
      <w:r w:rsidRPr="00700662">
        <w:rPr>
          <w:sz w:val="28"/>
          <w:szCs w:val="28"/>
          <w:lang w:val="uk-UA"/>
        </w:rPr>
        <w:t>порушення, Орендодавець надсилає Орендарю лист, у якому повідомляє</w:t>
      </w:r>
      <w:r w:rsidR="00224E59">
        <w:rPr>
          <w:sz w:val="28"/>
          <w:szCs w:val="28"/>
          <w:lang w:val="uk-UA"/>
        </w:rPr>
        <w:t xml:space="preserve"> </w:t>
      </w:r>
      <w:r w:rsidRPr="00700662">
        <w:rPr>
          <w:sz w:val="28"/>
          <w:szCs w:val="28"/>
          <w:lang w:val="uk-UA"/>
        </w:rPr>
        <w:t>Орендареві про дострокове припинення Договору на вимогу Орендодавця. У</w:t>
      </w:r>
      <w:r w:rsidR="00224E59">
        <w:rPr>
          <w:sz w:val="28"/>
          <w:szCs w:val="28"/>
          <w:lang w:val="uk-UA"/>
        </w:rPr>
        <w:t xml:space="preserve"> </w:t>
      </w:r>
      <w:r w:rsidRPr="00700662">
        <w:rPr>
          <w:sz w:val="28"/>
          <w:szCs w:val="28"/>
          <w:lang w:val="uk-UA"/>
        </w:rPr>
        <w:t>листі зазначається підстава припинення Договору, посилання на вимогу про</w:t>
      </w:r>
      <w:r w:rsidR="00224E59">
        <w:rPr>
          <w:sz w:val="28"/>
          <w:szCs w:val="28"/>
          <w:lang w:val="uk-UA"/>
        </w:rPr>
        <w:t xml:space="preserve"> </w:t>
      </w:r>
      <w:r w:rsidRPr="00700662">
        <w:rPr>
          <w:sz w:val="28"/>
          <w:szCs w:val="28"/>
          <w:lang w:val="uk-UA"/>
        </w:rPr>
        <w:t>усунення порушення, а також посилання на обставини, які свідчать про те,</w:t>
      </w:r>
      <w:r w:rsidR="00224E59">
        <w:rPr>
          <w:sz w:val="28"/>
          <w:szCs w:val="28"/>
          <w:lang w:val="uk-UA"/>
        </w:rPr>
        <w:t xml:space="preserve"> </w:t>
      </w:r>
      <w:r w:rsidRPr="00700662">
        <w:rPr>
          <w:sz w:val="28"/>
          <w:szCs w:val="28"/>
          <w:lang w:val="uk-UA"/>
        </w:rPr>
        <w:t>що порушення триває після закінчення строку, відведеного для його</w:t>
      </w:r>
      <w:r w:rsidR="00224E59">
        <w:rPr>
          <w:sz w:val="28"/>
          <w:szCs w:val="28"/>
          <w:lang w:val="uk-UA"/>
        </w:rPr>
        <w:t xml:space="preserve"> </w:t>
      </w:r>
      <w:r w:rsidRPr="00700662">
        <w:rPr>
          <w:sz w:val="28"/>
          <w:szCs w:val="28"/>
          <w:lang w:val="uk-UA"/>
        </w:rPr>
        <w:t>усунення.</w:t>
      </w:r>
    </w:p>
    <w:p w:rsidR="00700662" w:rsidRPr="00700662" w:rsidRDefault="00700662" w:rsidP="00700662">
      <w:pPr>
        <w:pStyle w:val="a3"/>
        <w:ind w:firstLine="709"/>
        <w:jc w:val="both"/>
        <w:rPr>
          <w:sz w:val="28"/>
          <w:szCs w:val="28"/>
          <w:lang w:val="uk-UA"/>
        </w:rPr>
      </w:pPr>
      <w:r w:rsidRPr="00700662">
        <w:rPr>
          <w:sz w:val="28"/>
          <w:szCs w:val="28"/>
          <w:lang w:val="uk-UA"/>
        </w:rPr>
        <w:t>Договір вважається припиненим на п’ятий робочий день після</w:t>
      </w:r>
      <w:r w:rsidR="00224E59">
        <w:rPr>
          <w:sz w:val="28"/>
          <w:szCs w:val="28"/>
          <w:lang w:val="uk-UA"/>
        </w:rPr>
        <w:t xml:space="preserve"> </w:t>
      </w:r>
      <w:r w:rsidRPr="00700662">
        <w:rPr>
          <w:sz w:val="28"/>
          <w:szCs w:val="28"/>
          <w:lang w:val="uk-UA"/>
        </w:rPr>
        <w:t>надіслання Орендодавцем Орендарю листа про дострокове припинення цього</w:t>
      </w:r>
      <w:r w:rsidR="00224E59">
        <w:rPr>
          <w:sz w:val="28"/>
          <w:szCs w:val="28"/>
          <w:lang w:val="uk-UA"/>
        </w:rPr>
        <w:t xml:space="preserve"> </w:t>
      </w:r>
      <w:r w:rsidRPr="00700662">
        <w:rPr>
          <w:sz w:val="28"/>
          <w:szCs w:val="28"/>
          <w:lang w:val="uk-UA"/>
        </w:rPr>
        <w:t>договору. Орендодавець надсилає Орендарю лист про дострокове</w:t>
      </w:r>
      <w:r w:rsidR="00224E59">
        <w:rPr>
          <w:sz w:val="28"/>
          <w:szCs w:val="28"/>
          <w:lang w:val="uk-UA"/>
        </w:rPr>
        <w:t xml:space="preserve"> </w:t>
      </w:r>
      <w:r w:rsidRPr="00700662">
        <w:rPr>
          <w:sz w:val="28"/>
          <w:szCs w:val="28"/>
          <w:lang w:val="uk-UA"/>
        </w:rPr>
        <w:t>припинення цього договору поштовим відправленням із повідомленням про</w:t>
      </w:r>
      <w:r w:rsidR="00224E59">
        <w:rPr>
          <w:sz w:val="28"/>
          <w:szCs w:val="28"/>
          <w:lang w:val="uk-UA"/>
        </w:rPr>
        <w:t xml:space="preserve"> </w:t>
      </w:r>
      <w:r w:rsidRPr="00700662">
        <w:rPr>
          <w:sz w:val="28"/>
          <w:szCs w:val="28"/>
          <w:lang w:val="uk-UA"/>
        </w:rPr>
        <w:t xml:space="preserve">вручення і описом вкладення за </w:t>
      </w:r>
      <w:proofErr w:type="spellStart"/>
      <w:r w:rsidRPr="00700662">
        <w:rPr>
          <w:sz w:val="28"/>
          <w:szCs w:val="28"/>
          <w:lang w:val="uk-UA"/>
        </w:rPr>
        <w:t>адресою</w:t>
      </w:r>
      <w:proofErr w:type="spellEnd"/>
      <w:r w:rsidRPr="00700662">
        <w:rPr>
          <w:sz w:val="28"/>
          <w:szCs w:val="28"/>
          <w:lang w:val="uk-UA"/>
        </w:rPr>
        <w:t xml:space="preserve"> місцезнаходження Орендаря, а</w:t>
      </w:r>
      <w:r w:rsidR="00224E59">
        <w:rPr>
          <w:sz w:val="28"/>
          <w:szCs w:val="28"/>
          <w:lang w:val="uk-UA"/>
        </w:rPr>
        <w:t xml:space="preserve"> </w:t>
      </w:r>
      <w:r w:rsidRPr="00700662">
        <w:rPr>
          <w:sz w:val="28"/>
          <w:szCs w:val="28"/>
          <w:lang w:val="uk-UA"/>
        </w:rPr>
        <w:t xml:space="preserve">також за </w:t>
      </w:r>
      <w:proofErr w:type="spellStart"/>
      <w:r w:rsidRPr="00700662">
        <w:rPr>
          <w:sz w:val="28"/>
          <w:szCs w:val="28"/>
          <w:lang w:val="uk-UA"/>
        </w:rPr>
        <w:t>адресою</w:t>
      </w:r>
      <w:proofErr w:type="spellEnd"/>
      <w:r w:rsidRPr="00700662">
        <w:rPr>
          <w:sz w:val="28"/>
          <w:szCs w:val="28"/>
          <w:lang w:val="uk-UA"/>
        </w:rPr>
        <w:t xml:space="preserve"> орендованого Майна. Дата дострокового припинення цього</w:t>
      </w:r>
      <w:r w:rsidR="00224E59">
        <w:rPr>
          <w:sz w:val="28"/>
          <w:szCs w:val="28"/>
          <w:lang w:val="uk-UA"/>
        </w:rPr>
        <w:t xml:space="preserve"> </w:t>
      </w:r>
      <w:r w:rsidRPr="00700662">
        <w:rPr>
          <w:sz w:val="28"/>
          <w:szCs w:val="28"/>
          <w:lang w:val="uk-UA"/>
        </w:rPr>
        <w:lastRenderedPageBreak/>
        <w:t>договору на вимогу Орендодавця встановлюється на підставі штемпеля</w:t>
      </w:r>
      <w:r w:rsidR="00224E59">
        <w:rPr>
          <w:sz w:val="28"/>
          <w:szCs w:val="28"/>
          <w:lang w:val="uk-UA"/>
        </w:rPr>
        <w:t xml:space="preserve"> </w:t>
      </w:r>
      <w:r w:rsidRPr="00700662">
        <w:rPr>
          <w:sz w:val="28"/>
          <w:szCs w:val="28"/>
          <w:lang w:val="uk-UA"/>
        </w:rPr>
        <w:t>поштового відділення на поштовому відправленні Орендодавця.</w:t>
      </w:r>
    </w:p>
    <w:p w:rsidR="00700662" w:rsidRPr="00700662" w:rsidRDefault="00700662" w:rsidP="00700662">
      <w:pPr>
        <w:pStyle w:val="a3"/>
        <w:ind w:firstLine="709"/>
        <w:jc w:val="both"/>
        <w:rPr>
          <w:sz w:val="28"/>
          <w:szCs w:val="28"/>
          <w:lang w:val="uk-UA"/>
        </w:rPr>
      </w:pPr>
      <w:r w:rsidRPr="00700662">
        <w:rPr>
          <w:sz w:val="28"/>
          <w:szCs w:val="28"/>
          <w:lang w:val="uk-UA"/>
        </w:rPr>
        <w:t>11.11.У разі припинення або розірвання Договору з ініціативи</w:t>
      </w:r>
      <w:r w:rsidR="00224E59">
        <w:rPr>
          <w:sz w:val="28"/>
          <w:szCs w:val="28"/>
          <w:lang w:val="uk-UA"/>
        </w:rPr>
        <w:t xml:space="preserve"> </w:t>
      </w:r>
      <w:r w:rsidRPr="00700662">
        <w:rPr>
          <w:sz w:val="28"/>
          <w:szCs w:val="28"/>
          <w:lang w:val="uk-UA"/>
        </w:rPr>
        <w:t>Орендаря поліпшення орендованого майна, здійснені Орендарем за рахунок</w:t>
      </w:r>
      <w:r w:rsidR="00224E59">
        <w:rPr>
          <w:sz w:val="28"/>
          <w:szCs w:val="28"/>
          <w:lang w:val="uk-UA"/>
        </w:rPr>
        <w:t xml:space="preserve"> </w:t>
      </w:r>
      <w:r w:rsidRPr="00700662">
        <w:rPr>
          <w:sz w:val="28"/>
          <w:szCs w:val="28"/>
          <w:lang w:val="uk-UA"/>
        </w:rPr>
        <w:t>власних коштів, які неможливо відокремити від майна без заподіяння йому</w:t>
      </w:r>
      <w:r w:rsidR="00224E59">
        <w:rPr>
          <w:sz w:val="28"/>
          <w:szCs w:val="28"/>
          <w:lang w:val="uk-UA"/>
        </w:rPr>
        <w:t xml:space="preserve"> </w:t>
      </w:r>
      <w:r w:rsidRPr="00700662">
        <w:rPr>
          <w:sz w:val="28"/>
          <w:szCs w:val="28"/>
          <w:lang w:val="uk-UA"/>
        </w:rPr>
        <w:t>шкоди, компенсації не підлягають.</w:t>
      </w:r>
    </w:p>
    <w:p w:rsidR="00700662" w:rsidRPr="00700662" w:rsidRDefault="00700662" w:rsidP="00700662">
      <w:pPr>
        <w:pStyle w:val="a3"/>
        <w:ind w:firstLine="709"/>
        <w:jc w:val="both"/>
        <w:rPr>
          <w:sz w:val="28"/>
          <w:szCs w:val="28"/>
          <w:lang w:val="uk-UA"/>
        </w:rPr>
      </w:pPr>
      <w:r w:rsidRPr="00700662">
        <w:rPr>
          <w:sz w:val="28"/>
          <w:szCs w:val="28"/>
          <w:lang w:val="uk-UA"/>
        </w:rPr>
        <w:t>11.12. Реорганізація Сторін не є підставою для припинення цього</w:t>
      </w:r>
      <w:r w:rsidR="006E45A4">
        <w:rPr>
          <w:sz w:val="28"/>
          <w:szCs w:val="28"/>
          <w:lang w:val="uk-UA"/>
        </w:rPr>
        <w:t xml:space="preserve"> </w:t>
      </w:r>
      <w:r w:rsidRPr="00700662">
        <w:rPr>
          <w:sz w:val="28"/>
          <w:szCs w:val="28"/>
          <w:lang w:val="uk-UA"/>
        </w:rPr>
        <w:t>Договору.</w:t>
      </w:r>
    </w:p>
    <w:p w:rsidR="00700662" w:rsidRPr="00700662" w:rsidRDefault="00700662" w:rsidP="00700662">
      <w:pPr>
        <w:pStyle w:val="a3"/>
        <w:ind w:firstLine="709"/>
        <w:jc w:val="both"/>
        <w:rPr>
          <w:sz w:val="28"/>
          <w:szCs w:val="28"/>
          <w:lang w:val="uk-UA"/>
        </w:rPr>
      </w:pPr>
      <w:r w:rsidRPr="00700662">
        <w:rPr>
          <w:sz w:val="28"/>
          <w:szCs w:val="28"/>
          <w:lang w:val="uk-UA"/>
        </w:rPr>
        <w:t>11.13. У разі припинення або розірвання цього Договору майно</w:t>
      </w:r>
      <w:r w:rsidR="006E45A4">
        <w:rPr>
          <w:sz w:val="28"/>
          <w:szCs w:val="28"/>
          <w:lang w:val="uk-UA"/>
        </w:rPr>
        <w:t xml:space="preserve"> </w:t>
      </w:r>
      <w:r w:rsidRPr="00700662">
        <w:rPr>
          <w:sz w:val="28"/>
          <w:szCs w:val="28"/>
          <w:lang w:val="uk-UA"/>
        </w:rPr>
        <w:t>протягом 5 (п'яти) календарних днів повертається Орендарем Орендодавцю.</w:t>
      </w:r>
    </w:p>
    <w:p w:rsidR="00700662" w:rsidRPr="00700662" w:rsidRDefault="00700662" w:rsidP="00700662">
      <w:pPr>
        <w:pStyle w:val="a3"/>
        <w:ind w:firstLine="709"/>
        <w:jc w:val="both"/>
        <w:rPr>
          <w:sz w:val="28"/>
          <w:szCs w:val="28"/>
          <w:lang w:val="uk-UA"/>
        </w:rPr>
      </w:pPr>
      <w:r w:rsidRPr="00700662">
        <w:rPr>
          <w:sz w:val="28"/>
          <w:szCs w:val="28"/>
          <w:lang w:val="uk-UA"/>
        </w:rPr>
        <w:t>У разі, якщо Орендар затримав повернення майна, він несе ризик його</w:t>
      </w:r>
      <w:r w:rsidR="006E45A4">
        <w:rPr>
          <w:sz w:val="28"/>
          <w:szCs w:val="28"/>
          <w:lang w:val="uk-UA"/>
        </w:rPr>
        <w:t xml:space="preserve"> </w:t>
      </w:r>
      <w:r w:rsidRPr="00700662">
        <w:rPr>
          <w:sz w:val="28"/>
          <w:szCs w:val="28"/>
          <w:lang w:val="uk-UA"/>
        </w:rPr>
        <w:t>випадкового знищення або випадкового пошкодження.</w:t>
      </w:r>
    </w:p>
    <w:p w:rsidR="00700662" w:rsidRPr="00700662" w:rsidRDefault="00700662" w:rsidP="00700662">
      <w:pPr>
        <w:pStyle w:val="a3"/>
        <w:ind w:firstLine="709"/>
        <w:jc w:val="both"/>
        <w:rPr>
          <w:sz w:val="28"/>
          <w:szCs w:val="28"/>
          <w:lang w:val="uk-UA"/>
        </w:rPr>
      </w:pPr>
      <w:r w:rsidRPr="00700662">
        <w:rPr>
          <w:sz w:val="28"/>
          <w:szCs w:val="28"/>
          <w:lang w:val="uk-UA"/>
        </w:rPr>
        <w:t>11.14. Взаємовідносини Сторін, не врегульовані цим Договором,</w:t>
      </w:r>
      <w:r w:rsidR="006E45A4">
        <w:rPr>
          <w:sz w:val="28"/>
          <w:szCs w:val="28"/>
          <w:lang w:val="uk-UA"/>
        </w:rPr>
        <w:t xml:space="preserve"> </w:t>
      </w:r>
      <w:r w:rsidRPr="00700662">
        <w:rPr>
          <w:sz w:val="28"/>
          <w:szCs w:val="28"/>
          <w:lang w:val="uk-UA"/>
        </w:rPr>
        <w:t>регламентуються чинним законодавством України.</w:t>
      </w:r>
      <w:r w:rsidR="006E45A4">
        <w:rPr>
          <w:sz w:val="28"/>
          <w:szCs w:val="28"/>
          <w:lang w:val="uk-UA"/>
        </w:rPr>
        <w:t xml:space="preserve"> </w:t>
      </w:r>
      <w:r w:rsidRPr="00700662">
        <w:rPr>
          <w:sz w:val="28"/>
          <w:szCs w:val="28"/>
          <w:lang w:val="uk-UA"/>
        </w:rPr>
        <w:t>11.15. Цей Договір складено в 3-х примірниках, що мають однакову</w:t>
      </w:r>
      <w:r w:rsidR="006E45A4">
        <w:rPr>
          <w:sz w:val="28"/>
          <w:szCs w:val="28"/>
          <w:lang w:val="uk-UA"/>
        </w:rPr>
        <w:t xml:space="preserve"> </w:t>
      </w:r>
      <w:r w:rsidRPr="00700662">
        <w:rPr>
          <w:sz w:val="28"/>
          <w:szCs w:val="28"/>
          <w:lang w:val="uk-UA"/>
        </w:rPr>
        <w:t>юридичну силу:</w:t>
      </w:r>
      <w:r w:rsidR="006E45A4">
        <w:rPr>
          <w:sz w:val="28"/>
          <w:szCs w:val="28"/>
          <w:lang w:val="uk-UA"/>
        </w:rPr>
        <w:t xml:space="preserve"> </w:t>
      </w:r>
      <w:r w:rsidRPr="00700662">
        <w:rPr>
          <w:sz w:val="28"/>
          <w:szCs w:val="28"/>
          <w:lang w:val="uk-UA"/>
        </w:rPr>
        <w:t>1 примірник – Орендодавцю;</w:t>
      </w:r>
      <w:r w:rsidR="006E45A4">
        <w:rPr>
          <w:sz w:val="28"/>
          <w:szCs w:val="28"/>
          <w:lang w:val="uk-UA"/>
        </w:rPr>
        <w:t xml:space="preserve"> </w:t>
      </w:r>
      <w:r w:rsidRPr="00700662">
        <w:rPr>
          <w:sz w:val="28"/>
          <w:szCs w:val="28"/>
          <w:lang w:val="uk-UA"/>
        </w:rPr>
        <w:t>1 примірник – Орендарю.</w:t>
      </w:r>
      <w:r w:rsidR="006E45A4">
        <w:rPr>
          <w:sz w:val="28"/>
          <w:szCs w:val="28"/>
          <w:lang w:val="uk-UA"/>
        </w:rPr>
        <w:t xml:space="preserve"> </w:t>
      </w:r>
      <w:r w:rsidRPr="00700662">
        <w:rPr>
          <w:sz w:val="28"/>
          <w:szCs w:val="28"/>
          <w:lang w:val="uk-UA"/>
        </w:rPr>
        <w:t>1 примірник - Балансоутримувачу</w:t>
      </w:r>
    </w:p>
    <w:p w:rsidR="00700662" w:rsidRPr="006E45A4" w:rsidRDefault="00700662" w:rsidP="006E45A4">
      <w:pPr>
        <w:pStyle w:val="a3"/>
        <w:ind w:firstLine="709"/>
        <w:jc w:val="center"/>
        <w:rPr>
          <w:b/>
          <w:sz w:val="28"/>
          <w:szCs w:val="28"/>
          <w:lang w:val="uk-UA"/>
        </w:rPr>
      </w:pPr>
      <w:r w:rsidRPr="006E45A4">
        <w:rPr>
          <w:b/>
          <w:sz w:val="28"/>
          <w:szCs w:val="28"/>
          <w:lang w:val="uk-UA"/>
        </w:rPr>
        <w:t>12. Додатки</w:t>
      </w:r>
    </w:p>
    <w:p w:rsidR="00700662" w:rsidRPr="00700662" w:rsidRDefault="00700662" w:rsidP="00700662">
      <w:pPr>
        <w:pStyle w:val="a3"/>
        <w:ind w:firstLine="709"/>
        <w:jc w:val="both"/>
        <w:rPr>
          <w:sz w:val="28"/>
          <w:szCs w:val="28"/>
          <w:lang w:val="uk-UA"/>
        </w:rPr>
      </w:pPr>
      <w:r w:rsidRPr="00700662">
        <w:rPr>
          <w:sz w:val="28"/>
          <w:szCs w:val="28"/>
          <w:lang w:val="uk-UA"/>
        </w:rPr>
        <w:t>Додатки до даного Договору є його невід'ємною і складовою частиною.</w:t>
      </w:r>
    </w:p>
    <w:p w:rsidR="00700662" w:rsidRPr="00700662" w:rsidRDefault="00700662" w:rsidP="00700662">
      <w:pPr>
        <w:pStyle w:val="a3"/>
        <w:ind w:firstLine="709"/>
        <w:jc w:val="both"/>
        <w:rPr>
          <w:sz w:val="28"/>
          <w:szCs w:val="28"/>
          <w:lang w:val="uk-UA"/>
        </w:rPr>
      </w:pPr>
      <w:r w:rsidRPr="00700662">
        <w:rPr>
          <w:sz w:val="28"/>
          <w:szCs w:val="28"/>
          <w:lang w:val="uk-UA"/>
        </w:rPr>
        <w:t>До цього Договору додаються:</w:t>
      </w:r>
    </w:p>
    <w:p w:rsidR="00700662" w:rsidRPr="00700662" w:rsidRDefault="00700662" w:rsidP="00700662">
      <w:pPr>
        <w:pStyle w:val="a3"/>
        <w:ind w:firstLine="709"/>
        <w:jc w:val="both"/>
        <w:rPr>
          <w:sz w:val="28"/>
          <w:szCs w:val="28"/>
          <w:lang w:val="uk-UA"/>
        </w:rPr>
      </w:pPr>
      <w:r w:rsidRPr="00700662">
        <w:rPr>
          <w:sz w:val="28"/>
          <w:szCs w:val="28"/>
          <w:lang w:val="uk-UA"/>
        </w:rPr>
        <w:t xml:space="preserve"> 12.1. Розрахунок орендної плати (у разі потреби)</w:t>
      </w:r>
    </w:p>
    <w:p w:rsidR="00700662" w:rsidRPr="00700662" w:rsidRDefault="00700662" w:rsidP="00700662">
      <w:pPr>
        <w:pStyle w:val="a3"/>
        <w:ind w:firstLine="709"/>
        <w:jc w:val="both"/>
        <w:rPr>
          <w:sz w:val="28"/>
          <w:szCs w:val="28"/>
          <w:lang w:val="uk-UA"/>
        </w:rPr>
      </w:pPr>
      <w:r w:rsidRPr="00700662">
        <w:rPr>
          <w:sz w:val="28"/>
          <w:szCs w:val="28"/>
          <w:lang w:val="uk-UA"/>
        </w:rPr>
        <w:t xml:space="preserve"> 12.2. Акт приймання-передачі орендованого майна.</w:t>
      </w:r>
    </w:p>
    <w:p w:rsidR="006E45A4" w:rsidRDefault="006E45A4" w:rsidP="00700662">
      <w:pPr>
        <w:pStyle w:val="a3"/>
        <w:ind w:firstLine="709"/>
        <w:jc w:val="both"/>
        <w:rPr>
          <w:sz w:val="28"/>
          <w:szCs w:val="28"/>
          <w:lang w:val="uk-UA"/>
        </w:rPr>
      </w:pPr>
    </w:p>
    <w:p w:rsidR="00700662" w:rsidRPr="00700662" w:rsidRDefault="00700662" w:rsidP="006E45A4">
      <w:pPr>
        <w:pStyle w:val="a3"/>
        <w:ind w:firstLine="709"/>
        <w:jc w:val="center"/>
        <w:rPr>
          <w:sz w:val="28"/>
          <w:szCs w:val="28"/>
          <w:lang w:val="uk-UA"/>
        </w:rPr>
      </w:pPr>
      <w:r w:rsidRPr="006E45A4">
        <w:rPr>
          <w:b/>
          <w:sz w:val="28"/>
          <w:szCs w:val="28"/>
          <w:lang w:val="uk-UA"/>
        </w:rPr>
        <w:t>13. Юридичні адреси, банківські реквізити Сторін</w:t>
      </w:r>
      <w:r w:rsidRPr="00700662">
        <w:rPr>
          <w:sz w:val="28"/>
          <w:szCs w:val="28"/>
          <w:lang w:val="uk-UA"/>
        </w:rPr>
        <w:t>:</w:t>
      </w:r>
    </w:p>
    <w:p w:rsidR="006E45A4" w:rsidRDefault="006E45A4" w:rsidP="006E45A4">
      <w:pPr>
        <w:pStyle w:val="3"/>
        <w:shd w:val="clear" w:color="auto" w:fill="FFFFFF"/>
        <w:spacing w:before="0" w:line="360" w:lineRule="atLeast"/>
        <w:jc w:val="both"/>
        <w:rPr>
          <w:rStyle w:val="a9"/>
          <w:rFonts w:ascii="Times New Roman" w:hAnsi="Times New Roman" w:cs="Times New Roman"/>
          <w:b/>
          <w:bCs/>
          <w:color w:val="000000"/>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5030"/>
      </w:tblGrid>
      <w:tr w:rsidR="006E45A4" w:rsidRPr="009836E5" w:rsidTr="00777B4A">
        <w:trPr>
          <w:trHeight w:val="3797"/>
        </w:trPr>
        <w:tc>
          <w:tcPr>
            <w:tcW w:w="4870" w:type="dxa"/>
            <w:shd w:val="clear" w:color="auto" w:fill="auto"/>
          </w:tcPr>
          <w:p w:rsidR="006E45A4" w:rsidRPr="006E45A4" w:rsidRDefault="000E3858" w:rsidP="00777B4A">
            <w:pPr>
              <w:spacing w:line="276" w:lineRule="auto"/>
              <w:jc w:val="both"/>
              <w:rPr>
                <w:b/>
                <w:szCs w:val="28"/>
              </w:rPr>
            </w:pPr>
            <w:r>
              <w:rPr>
                <w:b/>
                <w:szCs w:val="28"/>
              </w:rPr>
              <w:t xml:space="preserve">        </w:t>
            </w:r>
            <w:r w:rsidR="006E45A4" w:rsidRPr="006E45A4">
              <w:rPr>
                <w:b/>
                <w:szCs w:val="28"/>
              </w:rPr>
              <w:t>ОРЕНДОДАВЕЦЬ</w:t>
            </w:r>
          </w:p>
          <w:p w:rsidR="006E45A4" w:rsidRPr="000E3858" w:rsidRDefault="006E45A4" w:rsidP="00777B4A">
            <w:pPr>
              <w:spacing w:line="276" w:lineRule="auto"/>
              <w:jc w:val="both"/>
              <w:rPr>
                <w:b/>
                <w:szCs w:val="28"/>
              </w:rPr>
            </w:pPr>
            <w:proofErr w:type="spellStart"/>
            <w:r w:rsidRPr="000E3858">
              <w:rPr>
                <w:b/>
                <w:szCs w:val="28"/>
              </w:rPr>
              <w:t>Срібнянська</w:t>
            </w:r>
            <w:proofErr w:type="spellEnd"/>
            <w:r w:rsidRPr="000E3858">
              <w:rPr>
                <w:b/>
                <w:szCs w:val="28"/>
              </w:rPr>
              <w:t xml:space="preserve"> селищна рада</w:t>
            </w:r>
          </w:p>
          <w:p w:rsidR="006E45A4" w:rsidRPr="009836E5" w:rsidRDefault="006E45A4" w:rsidP="00777B4A">
            <w:pPr>
              <w:spacing w:line="276" w:lineRule="auto"/>
              <w:jc w:val="both"/>
              <w:rPr>
                <w:szCs w:val="28"/>
              </w:rPr>
            </w:pPr>
            <w:r w:rsidRPr="00A06895">
              <w:t>Юридична адреса</w:t>
            </w:r>
            <w:r w:rsidR="000E3858">
              <w:t>:</w:t>
            </w:r>
          </w:p>
          <w:p w:rsidR="006E45A4" w:rsidRPr="009836E5" w:rsidRDefault="006E45A4" w:rsidP="00777B4A">
            <w:pPr>
              <w:spacing w:line="276" w:lineRule="auto"/>
              <w:jc w:val="both"/>
              <w:rPr>
                <w:szCs w:val="28"/>
              </w:rPr>
            </w:pPr>
            <w:r w:rsidRPr="009836E5">
              <w:rPr>
                <w:szCs w:val="28"/>
              </w:rPr>
              <w:t>17300, Чернігівська область,</w:t>
            </w:r>
          </w:p>
          <w:p w:rsidR="006E45A4" w:rsidRPr="009836E5" w:rsidRDefault="006E45A4" w:rsidP="00777B4A">
            <w:pPr>
              <w:spacing w:line="276" w:lineRule="auto"/>
              <w:jc w:val="both"/>
              <w:rPr>
                <w:szCs w:val="28"/>
              </w:rPr>
            </w:pPr>
            <w:r w:rsidRPr="009836E5">
              <w:rPr>
                <w:szCs w:val="28"/>
              </w:rPr>
              <w:t>смт Срібне, вул.</w:t>
            </w:r>
            <w:r>
              <w:rPr>
                <w:szCs w:val="28"/>
              </w:rPr>
              <w:t xml:space="preserve"> </w:t>
            </w:r>
            <w:r w:rsidRPr="009836E5">
              <w:rPr>
                <w:szCs w:val="28"/>
              </w:rPr>
              <w:t>Миру, 43 а</w:t>
            </w:r>
          </w:p>
          <w:p w:rsidR="006E45A4" w:rsidRPr="009836E5" w:rsidRDefault="006E45A4" w:rsidP="00777B4A">
            <w:pPr>
              <w:spacing w:line="276" w:lineRule="auto"/>
              <w:jc w:val="both"/>
              <w:rPr>
                <w:szCs w:val="28"/>
              </w:rPr>
            </w:pPr>
            <w:r w:rsidRPr="009836E5">
              <w:rPr>
                <w:szCs w:val="28"/>
              </w:rPr>
              <w:t>Код ЄДРПОУ 04412573</w:t>
            </w:r>
          </w:p>
          <w:p w:rsidR="006E45A4" w:rsidRPr="009836E5" w:rsidRDefault="006E45A4" w:rsidP="00777B4A">
            <w:pPr>
              <w:spacing w:line="276" w:lineRule="auto"/>
              <w:jc w:val="both"/>
              <w:rPr>
                <w:szCs w:val="28"/>
              </w:rPr>
            </w:pPr>
            <w:r w:rsidRPr="009836E5">
              <w:rPr>
                <w:szCs w:val="28"/>
              </w:rPr>
              <w:t xml:space="preserve">р/р </w:t>
            </w:r>
            <w:r w:rsidRPr="009836E5">
              <w:rPr>
                <w:szCs w:val="28"/>
                <w:lang w:val="en-US"/>
              </w:rPr>
              <w:t>UA</w:t>
            </w:r>
            <w:r w:rsidRPr="009836E5">
              <w:rPr>
                <w:szCs w:val="28"/>
              </w:rPr>
              <w:t>938201720344250002000040800</w:t>
            </w:r>
          </w:p>
          <w:p w:rsidR="006E45A4" w:rsidRDefault="006E45A4" w:rsidP="006E45A4">
            <w:pPr>
              <w:pStyle w:val="a6"/>
              <w:shd w:val="clear" w:color="auto" w:fill="FFFFFF"/>
              <w:spacing w:before="0" w:after="0" w:line="270" w:lineRule="atLeast"/>
              <w:jc w:val="both"/>
              <w:rPr>
                <w:rFonts w:asciiTheme="minorHAnsi" w:hAnsiTheme="minorHAnsi"/>
                <w:color w:val="000000"/>
              </w:rPr>
            </w:pPr>
            <w:r>
              <w:rPr>
                <w:color w:val="000000"/>
              </w:rPr>
              <w:t xml:space="preserve">Державна казначейська служба в Україні,   </w:t>
            </w:r>
            <w:proofErr w:type="spellStart"/>
            <w:r>
              <w:rPr>
                <w:color w:val="000000"/>
              </w:rPr>
              <w:t>м.Київ</w:t>
            </w:r>
            <w:proofErr w:type="spellEnd"/>
            <w:r w:rsidRPr="00721201">
              <w:rPr>
                <w:color w:val="000000"/>
              </w:rPr>
              <w:t xml:space="preserve"> </w:t>
            </w:r>
          </w:p>
          <w:p w:rsidR="006E45A4" w:rsidRPr="009836E5" w:rsidRDefault="006E45A4" w:rsidP="006E45A4">
            <w:pPr>
              <w:pStyle w:val="a6"/>
              <w:shd w:val="clear" w:color="auto" w:fill="FFFFFF"/>
              <w:spacing w:before="0" w:after="0" w:line="270" w:lineRule="atLeast"/>
              <w:jc w:val="both"/>
              <w:rPr>
                <w:szCs w:val="28"/>
              </w:rPr>
            </w:pPr>
            <w:r w:rsidRPr="009836E5">
              <w:rPr>
                <w:szCs w:val="28"/>
              </w:rPr>
              <w:t>МФО 820172</w:t>
            </w:r>
          </w:p>
          <w:p w:rsidR="006E45A4" w:rsidRPr="006E45A4" w:rsidRDefault="006E45A4" w:rsidP="006E45A4">
            <w:pPr>
              <w:spacing w:line="276" w:lineRule="auto"/>
              <w:jc w:val="both"/>
              <w:rPr>
                <w:szCs w:val="28"/>
              </w:rPr>
            </w:pPr>
            <w:r w:rsidRPr="006E45A4">
              <w:rPr>
                <w:szCs w:val="28"/>
              </w:rPr>
              <w:t xml:space="preserve">Телефон/факс (04639) 2-13-01, </w:t>
            </w:r>
            <w:r w:rsidRPr="006E45A4">
              <w:rPr>
                <w:szCs w:val="28"/>
              </w:rPr>
              <w:tab/>
              <w:t xml:space="preserve">                        </w:t>
            </w:r>
          </w:p>
          <w:p w:rsidR="006E45A4" w:rsidRPr="006E45A4" w:rsidRDefault="006E45A4" w:rsidP="006E45A4">
            <w:pPr>
              <w:spacing w:line="276" w:lineRule="auto"/>
              <w:jc w:val="both"/>
              <w:rPr>
                <w:szCs w:val="28"/>
              </w:rPr>
            </w:pPr>
            <w:r w:rsidRPr="006E45A4">
              <w:rPr>
                <w:szCs w:val="28"/>
              </w:rPr>
              <w:t>Е-</w:t>
            </w:r>
            <w:proofErr w:type="spellStart"/>
            <w:r w:rsidRPr="006E45A4">
              <w:rPr>
                <w:szCs w:val="28"/>
              </w:rPr>
              <w:t>mail</w:t>
            </w:r>
            <w:proofErr w:type="spellEnd"/>
            <w:r w:rsidRPr="006E45A4">
              <w:rPr>
                <w:szCs w:val="28"/>
              </w:rPr>
              <w:t>: sribnesrada@cg.gov.ua</w:t>
            </w:r>
            <w:r w:rsidRPr="006E45A4">
              <w:rPr>
                <w:szCs w:val="28"/>
              </w:rPr>
              <w:tab/>
            </w:r>
            <w:r w:rsidRPr="006E45A4">
              <w:rPr>
                <w:szCs w:val="28"/>
              </w:rPr>
              <w:tab/>
            </w:r>
          </w:p>
          <w:p w:rsidR="006E45A4" w:rsidRPr="000E3858" w:rsidRDefault="006E45A4" w:rsidP="006E45A4">
            <w:pPr>
              <w:spacing w:line="276" w:lineRule="auto"/>
              <w:jc w:val="both"/>
              <w:rPr>
                <w:b/>
                <w:szCs w:val="28"/>
              </w:rPr>
            </w:pPr>
            <w:r w:rsidRPr="000E3858">
              <w:rPr>
                <w:b/>
                <w:szCs w:val="28"/>
              </w:rPr>
              <w:t xml:space="preserve">Селищний голова                                  </w:t>
            </w:r>
          </w:p>
          <w:p w:rsidR="006E45A4" w:rsidRPr="000E3858" w:rsidRDefault="006E45A4" w:rsidP="006E45A4">
            <w:pPr>
              <w:spacing w:line="276" w:lineRule="auto"/>
              <w:jc w:val="both"/>
              <w:rPr>
                <w:b/>
                <w:szCs w:val="28"/>
              </w:rPr>
            </w:pPr>
            <w:r w:rsidRPr="000E3858">
              <w:rPr>
                <w:b/>
                <w:szCs w:val="28"/>
              </w:rPr>
              <w:t xml:space="preserve">  ________________О. ПАНЧЕНКО                                </w:t>
            </w:r>
          </w:p>
          <w:p w:rsidR="006E45A4" w:rsidRPr="009836E5" w:rsidRDefault="006E45A4" w:rsidP="00777B4A">
            <w:pPr>
              <w:spacing w:line="276" w:lineRule="auto"/>
              <w:jc w:val="both"/>
              <w:rPr>
                <w:szCs w:val="28"/>
              </w:rPr>
            </w:pPr>
          </w:p>
        </w:tc>
        <w:tc>
          <w:tcPr>
            <w:tcW w:w="5083" w:type="dxa"/>
            <w:shd w:val="clear" w:color="auto" w:fill="auto"/>
          </w:tcPr>
          <w:p w:rsidR="006E45A4" w:rsidRPr="006E45A4" w:rsidRDefault="000E3858" w:rsidP="00777B4A">
            <w:pPr>
              <w:spacing w:line="276" w:lineRule="auto"/>
              <w:jc w:val="both"/>
              <w:rPr>
                <w:b/>
                <w:szCs w:val="28"/>
              </w:rPr>
            </w:pPr>
            <w:r>
              <w:rPr>
                <w:b/>
                <w:szCs w:val="28"/>
              </w:rPr>
              <w:t xml:space="preserve">                      </w:t>
            </w:r>
            <w:r w:rsidR="006E45A4" w:rsidRPr="006E45A4">
              <w:rPr>
                <w:b/>
                <w:szCs w:val="28"/>
              </w:rPr>
              <w:t>ОРЕНДАР</w:t>
            </w:r>
          </w:p>
          <w:p w:rsidR="006E45A4" w:rsidRDefault="006E45A4" w:rsidP="00777B4A">
            <w:pPr>
              <w:spacing w:line="276" w:lineRule="auto"/>
              <w:jc w:val="both"/>
            </w:pPr>
          </w:p>
          <w:p w:rsidR="006E45A4" w:rsidRDefault="006E45A4" w:rsidP="00777B4A">
            <w:pPr>
              <w:spacing w:line="276" w:lineRule="auto"/>
              <w:jc w:val="both"/>
              <w:rPr>
                <w:rFonts w:asciiTheme="minorHAnsi" w:hAnsiTheme="minorHAnsi"/>
                <w:color w:val="000000"/>
              </w:rPr>
            </w:pPr>
            <w:r>
              <w:rPr>
                <w:color w:val="000000"/>
              </w:rPr>
              <w:t xml:space="preserve">     </w:t>
            </w:r>
            <w:r>
              <w:rPr>
                <w:rFonts w:asciiTheme="minorHAnsi" w:hAnsiTheme="minorHAnsi"/>
                <w:color w:val="000000"/>
              </w:rPr>
              <w:t xml:space="preserve">               </w:t>
            </w:r>
          </w:p>
          <w:p w:rsidR="006E45A4" w:rsidRDefault="006E45A4" w:rsidP="00777B4A">
            <w:pPr>
              <w:spacing w:line="276" w:lineRule="auto"/>
              <w:jc w:val="both"/>
              <w:rPr>
                <w:rFonts w:asciiTheme="minorHAnsi" w:hAnsiTheme="minorHAnsi"/>
                <w:color w:val="000000"/>
              </w:rPr>
            </w:pPr>
          </w:p>
          <w:p w:rsidR="006E45A4" w:rsidRDefault="006E45A4" w:rsidP="00777B4A">
            <w:pPr>
              <w:spacing w:line="276" w:lineRule="auto"/>
              <w:jc w:val="both"/>
              <w:rPr>
                <w:rFonts w:asciiTheme="minorHAnsi" w:hAnsiTheme="minorHAnsi"/>
                <w:color w:val="000000"/>
              </w:rPr>
            </w:pPr>
          </w:p>
          <w:p w:rsidR="006E45A4" w:rsidRDefault="006E45A4" w:rsidP="00777B4A">
            <w:pPr>
              <w:spacing w:line="276" w:lineRule="auto"/>
              <w:jc w:val="both"/>
              <w:rPr>
                <w:rFonts w:asciiTheme="minorHAnsi" w:hAnsiTheme="minorHAnsi"/>
                <w:color w:val="000000"/>
              </w:rPr>
            </w:pPr>
          </w:p>
          <w:p w:rsidR="006E45A4" w:rsidRDefault="006E45A4" w:rsidP="00777B4A">
            <w:pPr>
              <w:spacing w:line="276" w:lineRule="auto"/>
              <w:jc w:val="both"/>
              <w:rPr>
                <w:rFonts w:asciiTheme="minorHAnsi" w:hAnsiTheme="minorHAnsi"/>
                <w:color w:val="000000"/>
              </w:rPr>
            </w:pPr>
          </w:p>
          <w:p w:rsidR="006E45A4" w:rsidRDefault="006E45A4" w:rsidP="00777B4A">
            <w:pPr>
              <w:spacing w:line="276" w:lineRule="auto"/>
              <w:jc w:val="both"/>
              <w:rPr>
                <w:rFonts w:asciiTheme="minorHAnsi" w:hAnsiTheme="minorHAnsi"/>
                <w:color w:val="000000"/>
              </w:rPr>
            </w:pPr>
          </w:p>
          <w:p w:rsidR="006E45A4" w:rsidRDefault="006E45A4" w:rsidP="00777B4A">
            <w:pPr>
              <w:spacing w:line="276" w:lineRule="auto"/>
              <w:jc w:val="both"/>
              <w:rPr>
                <w:rFonts w:asciiTheme="minorHAnsi" w:hAnsiTheme="minorHAnsi"/>
                <w:color w:val="000000"/>
              </w:rPr>
            </w:pPr>
          </w:p>
          <w:p w:rsidR="006E45A4" w:rsidRDefault="006E45A4" w:rsidP="00777B4A">
            <w:pPr>
              <w:spacing w:line="276" w:lineRule="auto"/>
              <w:jc w:val="both"/>
              <w:rPr>
                <w:rFonts w:asciiTheme="minorHAnsi" w:hAnsiTheme="minorHAnsi"/>
                <w:color w:val="000000"/>
              </w:rPr>
            </w:pPr>
          </w:p>
          <w:p w:rsidR="006E45A4" w:rsidRDefault="006E45A4" w:rsidP="00777B4A">
            <w:pPr>
              <w:spacing w:line="276" w:lineRule="auto"/>
              <w:jc w:val="both"/>
              <w:rPr>
                <w:rFonts w:asciiTheme="minorHAnsi" w:hAnsiTheme="minorHAnsi"/>
                <w:color w:val="000000"/>
              </w:rPr>
            </w:pPr>
          </w:p>
          <w:p w:rsidR="006E45A4" w:rsidRDefault="006E45A4" w:rsidP="00777B4A">
            <w:pPr>
              <w:spacing w:line="276" w:lineRule="auto"/>
              <w:jc w:val="both"/>
              <w:rPr>
                <w:rFonts w:asciiTheme="minorHAnsi" w:hAnsiTheme="minorHAnsi"/>
                <w:color w:val="000000"/>
              </w:rPr>
            </w:pPr>
          </w:p>
          <w:p w:rsidR="006E45A4" w:rsidRDefault="006E45A4" w:rsidP="00777B4A">
            <w:pPr>
              <w:spacing w:line="276" w:lineRule="auto"/>
              <w:jc w:val="both"/>
              <w:rPr>
                <w:b/>
              </w:rPr>
            </w:pPr>
            <w:r>
              <w:rPr>
                <w:rFonts w:asciiTheme="minorHAnsi" w:hAnsiTheme="minorHAnsi"/>
                <w:color w:val="000000"/>
              </w:rPr>
              <w:t xml:space="preserve">                   </w:t>
            </w:r>
            <w:r>
              <w:rPr>
                <w:b/>
              </w:rPr>
              <w:t>___________________</w:t>
            </w:r>
          </w:p>
          <w:p w:rsidR="006E45A4" w:rsidRPr="009836E5" w:rsidRDefault="006E45A4" w:rsidP="00777B4A">
            <w:pPr>
              <w:spacing w:line="276" w:lineRule="auto"/>
              <w:jc w:val="both"/>
              <w:rPr>
                <w:szCs w:val="28"/>
              </w:rPr>
            </w:pPr>
            <w:r>
              <w:rPr>
                <w:color w:val="000000"/>
              </w:rPr>
              <w:t xml:space="preserve">                                 </w:t>
            </w:r>
            <w:r w:rsidRPr="006E45A4">
              <w:rPr>
                <w:color w:val="000000"/>
              </w:rPr>
              <w:t>підпис</w:t>
            </w:r>
          </w:p>
        </w:tc>
        <w:bookmarkStart w:id="14" w:name="_GoBack"/>
        <w:bookmarkEnd w:id="14"/>
      </w:tr>
    </w:tbl>
    <w:p w:rsidR="006E45A4" w:rsidRDefault="006E45A4" w:rsidP="006E45A4">
      <w:pPr>
        <w:pStyle w:val="3"/>
        <w:shd w:val="clear" w:color="auto" w:fill="FFFFFF"/>
        <w:spacing w:before="0" w:line="360" w:lineRule="atLeast"/>
        <w:jc w:val="both"/>
        <w:rPr>
          <w:rStyle w:val="a9"/>
          <w:rFonts w:ascii="Times New Roman" w:hAnsi="Times New Roman" w:cs="Times New Roman"/>
          <w:b/>
          <w:bCs/>
          <w:color w:val="000000"/>
          <w:sz w:val="24"/>
          <w:szCs w:val="24"/>
        </w:rPr>
      </w:pPr>
    </w:p>
    <w:p w:rsidR="006E45A4" w:rsidRDefault="006E45A4" w:rsidP="006E45A4">
      <w:pPr>
        <w:pStyle w:val="3"/>
        <w:shd w:val="clear" w:color="auto" w:fill="FFFFFF"/>
        <w:spacing w:before="0" w:line="360" w:lineRule="atLeast"/>
        <w:jc w:val="both"/>
        <w:rPr>
          <w:rStyle w:val="a9"/>
          <w:rFonts w:ascii="Times New Roman" w:hAnsi="Times New Roman" w:cs="Times New Roman"/>
          <w:b/>
          <w:bCs/>
          <w:color w:val="000000"/>
          <w:sz w:val="24"/>
          <w:szCs w:val="24"/>
        </w:rPr>
      </w:pPr>
    </w:p>
    <w:p w:rsidR="006E45A4" w:rsidRDefault="006E45A4" w:rsidP="006E45A4">
      <w:pPr>
        <w:pStyle w:val="3"/>
        <w:shd w:val="clear" w:color="auto" w:fill="FFFFFF"/>
        <w:spacing w:before="0" w:line="360" w:lineRule="atLeast"/>
        <w:jc w:val="both"/>
        <w:rPr>
          <w:rStyle w:val="a9"/>
          <w:rFonts w:ascii="Times New Roman" w:hAnsi="Times New Roman" w:cs="Times New Roman"/>
          <w:b/>
          <w:bCs/>
          <w:color w:val="000000"/>
          <w:sz w:val="24"/>
          <w:szCs w:val="24"/>
        </w:rPr>
      </w:pPr>
    </w:p>
    <w:p w:rsidR="006E45A4" w:rsidRDefault="006E45A4" w:rsidP="006E45A4">
      <w:pPr>
        <w:pStyle w:val="3"/>
        <w:shd w:val="clear" w:color="auto" w:fill="FFFFFF"/>
        <w:spacing w:before="0" w:line="360" w:lineRule="atLeast"/>
        <w:jc w:val="both"/>
        <w:rPr>
          <w:rStyle w:val="a9"/>
          <w:rFonts w:ascii="Times New Roman" w:hAnsi="Times New Roman" w:cs="Times New Roman"/>
          <w:b/>
          <w:bCs/>
          <w:color w:val="000000"/>
          <w:sz w:val="24"/>
          <w:szCs w:val="24"/>
        </w:rPr>
      </w:pPr>
    </w:p>
    <w:p w:rsidR="006E45A4" w:rsidRDefault="006E45A4" w:rsidP="006E45A4">
      <w:pPr>
        <w:pStyle w:val="3"/>
        <w:shd w:val="clear" w:color="auto" w:fill="FFFFFF"/>
        <w:spacing w:before="0" w:line="360" w:lineRule="atLeast"/>
        <w:jc w:val="both"/>
        <w:rPr>
          <w:rStyle w:val="a9"/>
          <w:rFonts w:ascii="Times New Roman" w:hAnsi="Times New Roman" w:cs="Times New Roman"/>
          <w:b/>
          <w:bCs/>
          <w:color w:val="000000"/>
          <w:sz w:val="24"/>
          <w:szCs w:val="24"/>
        </w:rPr>
      </w:pPr>
    </w:p>
    <w:p w:rsidR="006E45A4" w:rsidRDefault="006E45A4" w:rsidP="006E45A4">
      <w:pPr>
        <w:pStyle w:val="3"/>
        <w:shd w:val="clear" w:color="auto" w:fill="FFFFFF"/>
        <w:spacing w:before="0" w:line="360" w:lineRule="atLeast"/>
        <w:jc w:val="both"/>
        <w:rPr>
          <w:rStyle w:val="a9"/>
          <w:rFonts w:ascii="Times New Roman" w:hAnsi="Times New Roman" w:cs="Times New Roman"/>
          <w:b/>
          <w:bCs/>
          <w:color w:val="000000"/>
          <w:sz w:val="24"/>
          <w:szCs w:val="24"/>
        </w:rPr>
      </w:pPr>
    </w:p>
    <w:p w:rsidR="006E45A4" w:rsidRDefault="006E45A4" w:rsidP="006E45A4">
      <w:pPr>
        <w:pStyle w:val="3"/>
        <w:shd w:val="clear" w:color="auto" w:fill="FFFFFF"/>
        <w:spacing w:before="0" w:line="360" w:lineRule="atLeast"/>
        <w:jc w:val="both"/>
        <w:rPr>
          <w:rStyle w:val="a9"/>
          <w:rFonts w:ascii="Times New Roman" w:hAnsi="Times New Roman" w:cs="Times New Roman"/>
          <w:b/>
          <w:bCs/>
          <w:color w:val="000000"/>
          <w:sz w:val="24"/>
          <w:szCs w:val="24"/>
        </w:rPr>
      </w:pPr>
    </w:p>
    <w:sectPr w:rsidR="006E45A4" w:rsidSect="00D8370F">
      <w:pgSz w:w="11906" w:h="16838"/>
      <w:pgMar w:top="850" w:right="850"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13974"/>
    <w:multiLevelType w:val="multilevel"/>
    <w:tmpl w:val="CEFAD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672CEC"/>
    <w:multiLevelType w:val="hybridMultilevel"/>
    <w:tmpl w:val="0838C34E"/>
    <w:lvl w:ilvl="0" w:tplc="9258C43C">
      <w:start w:val="1"/>
      <w:numFmt w:val="bullet"/>
      <w:lvlText w:val=""/>
      <w:lvlJc w:val="left"/>
      <w:pPr>
        <w:ind w:left="945" w:hanging="360"/>
      </w:pPr>
      <w:rPr>
        <w:rFonts w:ascii="Symbol" w:hAnsi="Symbol" w:hint="default"/>
      </w:rPr>
    </w:lvl>
    <w:lvl w:ilvl="1" w:tplc="04220003" w:tentative="1">
      <w:start w:val="1"/>
      <w:numFmt w:val="bullet"/>
      <w:lvlText w:val="o"/>
      <w:lvlJc w:val="left"/>
      <w:pPr>
        <w:ind w:left="1665" w:hanging="360"/>
      </w:pPr>
      <w:rPr>
        <w:rFonts w:ascii="Courier New" w:hAnsi="Courier New" w:cs="Courier New" w:hint="default"/>
      </w:rPr>
    </w:lvl>
    <w:lvl w:ilvl="2" w:tplc="04220005" w:tentative="1">
      <w:start w:val="1"/>
      <w:numFmt w:val="bullet"/>
      <w:lvlText w:val=""/>
      <w:lvlJc w:val="left"/>
      <w:pPr>
        <w:ind w:left="2385" w:hanging="360"/>
      </w:pPr>
      <w:rPr>
        <w:rFonts w:ascii="Wingdings" w:hAnsi="Wingdings" w:hint="default"/>
      </w:rPr>
    </w:lvl>
    <w:lvl w:ilvl="3" w:tplc="04220001" w:tentative="1">
      <w:start w:val="1"/>
      <w:numFmt w:val="bullet"/>
      <w:lvlText w:val=""/>
      <w:lvlJc w:val="left"/>
      <w:pPr>
        <w:ind w:left="3105" w:hanging="360"/>
      </w:pPr>
      <w:rPr>
        <w:rFonts w:ascii="Symbol" w:hAnsi="Symbol" w:hint="default"/>
      </w:rPr>
    </w:lvl>
    <w:lvl w:ilvl="4" w:tplc="04220003" w:tentative="1">
      <w:start w:val="1"/>
      <w:numFmt w:val="bullet"/>
      <w:lvlText w:val="o"/>
      <w:lvlJc w:val="left"/>
      <w:pPr>
        <w:ind w:left="3825" w:hanging="360"/>
      </w:pPr>
      <w:rPr>
        <w:rFonts w:ascii="Courier New" w:hAnsi="Courier New" w:cs="Courier New" w:hint="default"/>
      </w:rPr>
    </w:lvl>
    <w:lvl w:ilvl="5" w:tplc="04220005" w:tentative="1">
      <w:start w:val="1"/>
      <w:numFmt w:val="bullet"/>
      <w:lvlText w:val=""/>
      <w:lvlJc w:val="left"/>
      <w:pPr>
        <w:ind w:left="4545" w:hanging="360"/>
      </w:pPr>
      <w:rPr>
        <w:rFonts w:ascii="Wingdings" w:hAnsi="Wingdings" w:hint="default"/>
      </w:rPr>
    </w:lvl>
    <w:lvl w:ilvl="6" w:tplc="04220001" w:tentative="1">
      <w:start w:val="1"/>
      <w:numFmt w:val="bullet"/>
      <w:lvlText w:val=""/>
      <w:lvlJc w:val="left"/>
      <w:pPr>
        <w:ind w:left="5265" w:hanging="360"/>
      </w:pPr>
      <w:rPr>
        <w:rFonts w:ascii="Symbol" w:hAnsi="Symbol" w:hint="default"/>
      </w:rPr>
    </w:lvl>
    <w:lvl w:ilvl="7" w:tplc="04220003" w:tentative="1">
      <w:start w:val="1"/>
      <w:numFmt w:val="bullet"/>
      <w:lvlText w:val="o"/>
      <w:lvlJc w:val="left"/>
      <w:pPr>
        <w:ind w:left="5985" w:hanging="360"/>
      </w:pPr>
      <w:rPr>
        <w:rFonts w:ascii="Courier New" w:hAnsi="Courier New" w:cs="Courier New" w:hint="default"/>
      </w:rPr>
    </w:lvl>
    <w:lvl w:ilvl="8" w:tplc="04220005" w:tentative="1">
      <w:start w:val="1"/>
      <w:numFmt w:val="bullet"/>
      <w:lvlText w:val=""/>
      <w:lvlJc w:val="left"/>
      <w:pPr>
        <w:ind w:left="6705" w:hanging="360"/>
      </w:pPr>
      <w:rPr>
        <w:rFonts w:ascii="Wingdings" w:hAnsi="Wingdings" w:hint="default"/>
      </w:rPr>
    </w:lvl>
  </w:abstractNum>
  <w:abstractNum w:abstractNumId="2">
    <w:nsid w:val="203D038E"/>
    <w:multiLevelType w:val="hybridMultilevel"/>
    <w:tmpl w:val="1D327784"/>
    <w:lvl w:ilvl="0" w:tplc="9258C43C">
      <w:start w:val="1"/>
      <w:numFmt w:val="bullet"/>
      <w:lvlText w:val=""/>
      <w:lvlJc w:val="left"/>
      <w:pPr>
        <w:ind w:left="561" w:hanging="360"/>
      </w:pPr>
      <w:rPr>
        <w:rFonts w:ascii="Symbol" w:hAnsi="Symbol" w:hint="default"/>
      </w:rPr>
    </w:lvl>
    <w:lvl w:ilvl="1" w:tplc="04220003" w:tentative="1">
      <w:start w:val="1"/>
      <w:numFmt w:val="bullet"/>
      <w:lvlText w:val="o"/>
      <w:lvlJc w:val="left"/>
      <w:pPr>
        <w:ind w:left="1281" w:hanging="360"/>
      </w:pPr>
      <w:rPr>
        <w:rFonts w:ascii="Courier New" w:hAnsi="Courier New" w:cs="Courier New" w:hint="default"/>
      </w:rPr>
    </w:lvl>
    <w:lvl w:ilvl="2" w:tplc="04220005" w:tentative="1">
      <w:start w:val="1"/>
      <w:numFmt w:val="bullet"/>
      <w:lvlText w:val=""/>
      <w:lvlJc w:val="left"/>
      <w:pPr>
        <w:ind w:left="2001" w:hanging="360"/>
      </w:pPr>
      <w:rPr>
        <w:rFonts w:ascii="Wingdings" w:hAnsi="Wingdings" w:hint="default"/>
      </w:rPr>
    </w:lvl>
    <w:lvl w:ilvl="3" w:tplc="04220001" w:tentative="1">
      <w:start w:val="1"/>
      <w:numFmt w:val="bullet"/>
      <w:lvlText w:val=""/>
      <w:lvlJc w:val="left"/>
      <w:pPr>
        <w:ind w:left="2721" w:hanging="360"/>
      </w:pPr>
      <w:rPr>
        <w:rFonts w:ascii="Symbol" w:hAnsi="Symbol" w:hint="default"/>
      </w:rPr>
    </w:lvl>
    <w:lvl w:ilvl="4" w:tplc="04220003" w:tentative="1">
      <w:start w:val="1"/>
      <w:numFmt w:val="bullet"/>
      <w:lvlText w:val="o"/>
      <w:lvlJc w:val="left"/>
      <w:pPr>
        <w:ind w:left="3441" w:hanging="360"/>
      </w:pPr>
      <w:rPr>
        <w:rFonts w:ascii="Courier New" w:hAnsi="Courier New" w:cs="Courier New" w:hint="default"/>
      </w:rPr>
    </w:lvl>
    <w:lvl w:ilvl="5" w:tplc="04220005" w:tentative="1">
      <w:start w:val="1"/>
      <w:numFmt w:val="bullet"/>
      <w:lvlText w:val=""/>
      <w:lvlJc w:val="left"/>
      <w:pPr>
        <w:ind w:left="4161" w:hanging="360"/>
      </w:pPr>
      <w:rPr>
        <w:rFonts w:ascii="Wingdings" w:hAnsi="Wingdings" w:hint="default"/>
      </w:rPr>
    </w:lvl>
    <w:lvl w:ilvl="6" w:tplc="04220001" w:tentative="1">
      <w:start w:val="1"/>
      <w:numFmt w:val="bullet"/>
      <w:lvlText w:val=""/>
      <w:lvlJc w:val="left"/>
      <w:pPr>
        <w:ind w:left="4881" w:hanging="360"/>
      </w:pPr>
      <w:rPr>
        <w:rFonts w:ascii="Symbol" w:hAnsi="Symbol" w:hint="default"/>
      </w:rPr>
    </w:lvl>
    <w:lvl w:ilvl="7" w:tplc="04220003" w:tentative="1">
      <w:start w:val="1"/>
      <w:numFmt w:val="bullet"/>
      <w:lvlText w:val="o"/>
      <w:lvlJc w:val="left"/>
      <w:pPr>
        <w:ind w:left="5601" w:hanging="360"/>
      </w:pPr>
      <w:rPr>
        <w:rFonts w:ascii="Courier New" w:hAnsi="Courier New" w:cs="Courier New" w:hint="default"/>
      </w:rPr>
    </w:lvl>
    <w:lvl w:ilvl="8" w:tplc="04220005" w:tentative="1">
      <w:start w:val="1"/>
      <w:numFmt w:val="bullet"/>
      <w:lvlText w:val=""/>
      <w:lvlJc w:val="left"/>
      <w:pPr>
        <w:ind w:left="6321" w:hanging="360"/>
      </w:pPr>
      <w:rPr>
        <w:rFonts w:ascii="Wingdings" w:hAnsi="Wingdings" w:hint="default"/>
      </w:rPr>
    </w:lvl>
  </w:abstractNum>
  <w:abstractNum w:abstractNumId="3">
    <w:nsid w:val="3259433B"/>
    <w:multiLevelType w:val="hybridMultilevel"/>
    <w:tmpl w:val="BC1C2BE2"/>
    <w:lvl w:ilvl="0" w:tplc="9258C43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4EC753E"/>
    <w:multiLevelType w:val="multilevel"/>
    <w:tmpl w:val="3990B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DC0BAD"/>
    <w:multiLevelType w:val="multilevel"/>
    <w:tmpl w:val="5144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4729D6"/>
    <w:multiLevelType w:val="multilevel"/>
    <w:tmpl w:val="8126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B37E1D"/>
    <w:multiLevelType w:val="multilevel"/>
    <w:tmpl w:val="F3361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7919A6"/>
    <w:multiLevelType w:val="hybridMultilevel"/>
    <w:tmpl w:val="51500126"/>
    <w:lvl w:ilvl="0" w:tplc="9258C43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DBF3A6B"/>
    <w:multiLevelType w:val="hybridMultilevel"/>
    <w:tmpl w:val="B11C0F12"/>
    <w:lvl w:ilvl="0" w:tplc="9258C43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F4E7CCC"/>
    <w:multiLevelType w:val="hybridMultilevel"/>
    <w:tmpl w:val="65B2D4D2"/>
    <w:lvl w:ilvl="0" w:tplc="8FB0DA3A">
      <w:start w:val="1"/>
      <w:numFmt w:val="decimal"/>
      <w:lvlText w:val="%1."/>
      <w:lvlJc w:val="left"/>
      <w:pPr>
        <w:ind w:left="915" w:hanging="360"/>
      </w:pPr>
      <w:rPr>
        <w:rFonts w:hint="default"/>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11">
    <w:nsid w:val="6200532D"/>
    <w:multiLevelType w:val="hybridMultilevel"/>
    <w:tmpl w:val="43C0A7AE"/>
    <w:lvl w:ilvl="0" w:tplc="9258C43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685F4560"/>
    <w:multiLevelType w:val="hybridMultilevel"/>
    <w:tmpl w:val="70224B56"/>
    <w:lvl w:ilvl="0" w:tplc="9258C43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4DF5C78"/>
    <w:multiLevelType w:val="hybridMultilevel"/>
    <w:tmpl w:val="47EEEE54"/>
    <w:lvl w:ilvl="0" w:tplc="9258C43C">
      <w:start w:val="1"/>
      <w:numFmt w:val="bullet"/>
      <w:lvlText w:val=""/>
      <w:lvlJc w:val="left"/>
      <w:pPr>
        <w:ind w:left="945" w:hanging="360"/>
      </w:pPr>
      <w:rPr>
        <w:rFonts w:ascii="Symbol" w:hAnsi="Symbol" w:hint="default"/>
      </w:rPr>
    </w:lvl>
    <w:lvl w:ilvl="1" w:tplc="04220003" w:tentative="1">
      <w:start w:val="1"/>
      <w:numFmt w:val="bullet"/>
      <w:lvlText w:val="o"/>
      <w:lvlJc w:val="left"/>
      <w:pPr>
        <w:ind w:left="1665" w:hanging="360"/>
      </w:pPr>
      <w:rPr>
        <w:rFonts w:ascii="Courier New" w:hAnsi="Courier New" w:cs="Courier New" w:hint="default"/>
      </w:rPr>
    </w:lvl>
    <w:lvl w:ilvl="2" w:tplc="04220005" w:tentative="1">
      <w:start w:val="1"/>
      <w:numFmt w:val="bullet"/>
      <w:lvlText w:val=""/>
      <w:lvlJc w:val="left"/>
      <w:pPr>
        <w:ind w:left="2385" w:hanging="360"/>
      </w:pPr>
      <w:rPr>
        <w:rFonts w:ascii="Wingdings" w:hAnsi="Wingdings" w:hint="default"/>
      </w:rPr>
    </w:lvl>
    <w:lvl w:ilvl="3" w:tplc="04220001" w:tentative="1">
      <w:start w:val="1"/>
      <w:numFmt w:val="bullet"/>
      <w:lvlText w:val=""/>
      <w:lvlJc w:val="left"/>
      <w:pPr>
        <w:ind w:left="3105" w:hanging="360"/>
      </w:pPr>
      <w:rPr>
        <w:rFonts w:ascii="Symbol" w:hAnsi="Symbol" w:hint="default"/>
      </w:rPr>
    </w:lvl>
    <w:lvl w:ilvl="4" w:tplc="04220003" w:tentative="1">
      <w:start w:val="1"/>
      <w:numFmt w:val="bullet"/>
      <w:lvlText w:val="o"/>
      <w:lvlJc w:val="left"/>
      <w:pPr>
        <w:ind w:left="3825" w:hanging="360"/>
      </w:pPr>
      <w:rPr>
        <w:rFonts w:ascii="Courier New" w:hAnsi="Courier New" w:cs="Courier New" w:hint="default"/>
      </w:rPr>
    </w:lvl>
    <w:lvl w:ilvl="5" w:tplc="04220005" w:tentative="1">
      <w:start w:val="1"/>
      <w:numFmt w:val="bullet"/>
      <w:lvlText w:val=""/>
      <w:lvlJc w:val="left"/>
      <w:pPr>
        <w:ind w:left="4545" w:hanging="360"/>
      </w:pPr>
      <w:rPr>
        <w:rFonts w:ascii="Wingdings" w:hAnsi="Wingdings" w:hint="default"/>
      </w:rPr>
    </w:lvl>
    <w:lvl w:ilvl="6" w:tplc="04220001" w:tentative="1">
      <w:start w:val="1"/>
      <w:numFmt w:val="bullet"/>
      <w:lvlText w:val=""/>
      <w:lvlJc w:val="left"/>
      <w:pPr>
        <w:ind w:left="5265" w:hanging="360"/>
      </w:pPr>
      <w:rPr>
        <w:rFonts w:ascii="Symbol" w:hAnsi="Symbol" w:hint="default"/>
      </w:rPr>
    </w:lvl>
    <w:lvl w:ilvl="7" w:tplc="04220003" w:tentative="1">
      <w:start w:val="1"/>
      <w:numFmt w:val="bullet"/>
      <w:lvlText w:val="o"/>
      <w:lvlJc w:val="left"/>
      <w:pPr>
        <w:ind w:left="5985" w:hanging="360"/>
      </w:pPr>
      <w:rPr>
        <w:rFonts w:ascii="Courier New" w:hAnsi="Courier New" w:cs="Courier New" w:hint="default"/>
      </w:rPr>
    </w:lvl>
    <w:lvl w:ilvl="8" w:tplc="04220005" w:tentative="1">
      <w:start w:val="1"/>
      <w:numFmt w:val="bullet"/>
      <w:lvlText w:val=""/>
      <w:lvlJc w:val="left"/>
      <w:pPr>
        <w:ind w:left="6705" w:hanging="360"/>
      </w:pPr>
      <w:rPr>
        <w:rFonts w:ascii="Wingdings" w:hAnsi="Wingdings" w:hint="default"/>
      </w:rPr>
    </w:lvl>
  </w:abstractNum>
  <w:abstractNum w:abstractNumId="14">
    <w:nsid w:val="754D6644"/>
    <w:multiLevelType w:val="hybridMultilevel"/>
    <w:tmpl w:val="FD02CB02"/>
    <w:lvl w:ilvl="0" w:tplc="9258C43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75616226"/>
    <w:multiLevelType w:val="multilevel"/>
    <w:tmpl w:val="3A96D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975FE4"/>
    <w:multiLevelType w:val="hybridMultilevel"/>
    <w:tmpl w:val="D506CFFE"/>
    <w:lvl w:ilvl="0" w:tplc="9258C43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15"/>
  </w:num>
  <w:num w:numId="5">
    <w:abstractNumId w:val="0"/>
  </w:num>
  <w:num w:numId="6">
    <w:abstractNumId w:val="5"/>
  </w:num>
  <w:num w:numId="7">
    <w:abstractNumId w:val="3"/>
  </w:num>
  <w:num w:numId="8">
    <w:abstractNumId w:val="2"/>
  </w:num>
  <w:num w:numId="9">
    <w:abstractNumId w:val="1"/>
  </w:num>
  <w:num w:numId="10">
    <w:abstractNumId w:val="13"/>
  </w:num>
  <w:num w:numId="11">
    <w:abstractNumId w:val="14"/>
  </w:num>
  <w:num w:numId="12">
    <w:abstractNumId w:val="9"/>
  </w:num>
  <w:num w:numId="13">
    <w:abstractNumId w:val="16"/>
  </w:num>
  <w:num w:numId="14">
    <w:abstractNumId w:val="8"/>
  </w:num>
  <w:num w:numId="15">
    <w:abstractNumId w:val="11"/>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218"/>
    <w:rsid w:val="000E3858"/>
    <w:rsid w:val="001966C3"/>
    <w:rsid w:val="00224E59"/>
    <w:rsid w:val="002779ED"/>
    <w:rsid w:val="002D4807"/>
    <w:rsid w:val="0034061C"/>
    <w:rsid w:val="00394923"/>
    <w:rsid w:val="003A53FE"/>
    <w:rsid w:val="003E394C"/>
    <w:rsid w:val="00446BC4"/>
    <w:rsid w:val="004778EF"/>
    <w:rsid w:val="004D2967"/>
    <w:rsid w:val="00587B0F"/>
    <w:rsid w:val="005D4052"/>
    <w:rsid w:val="00667DAD"/>
    <w:rsid w:val="006D7F88"/>
    <w:rsid w:val="006E45A4"/>
    <w:rsid w:val="00700662"/>
    <w:rsid w:val="0074507F"/>
    <w:rsid w:val="008E262D"/>
    <w:rsid w:val="009D7218"/>
    <w:rsid w:val="00A25D63"/>
    <w:rsid w:val="00C827C8"/>
    <w:rsid w:val="00D8370F"/>
    <w:rsid w:val="00DF5CCA"/>
    <w:rsid w:val="00E85449"/>
    <w:rsid w:val="00F771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218"/>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9D7218"/>
    <w:pPr>
      <w:keepNext/>
      <w:widowControl w:val="0"/>
      <w:autoSpaceDE w:val="0"/>
      <w:autoSpaceDN w:val="0"/>
      <w:spacing w:before="100" w:after="100" w:line="480" w:lineRule="auto"/>
      <w:jc w:val="center"/>
      <w:outlineLvl w:val="1"/>
    </w:pPr>
    <w:rPr>
      <w:szCs w:val="28"/>
      <w:lang w:val="ru-RU"/>
    </w:rPr>
  </w:style>
  <w:style w:type="paragraph" w:styleId="3">
    <w:name w:val="heading 3"/>
    <w:basedOn w:val="a"/>
    <w:next w:val="a"/>
    <w:link w:val="30"/>
    <w:uiPriority w:val="9"/>
    <w:semiHidden/>
    <w:unhideWhenUsed/>
    <w:qFormat/>
    <w:rsid w:val="002779E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D7218"/>
    <w:rPr>
      <w:rFonts w:ascii="Times New Roman" w:eastAsia="Times New Roman" w:hAnsi="Times New Roman" w:cs="Times New Roman"/>
      <w:sz w:val="28"/>
      <w:szCs w:val="28"/>
      <w:lang w:val="ru-RU" w:eastAsia="ru-RU"/>
    </w:rPr>
  </w:style>
  <w:style w:type="paragraph" w:styleId="a3">
    <w:name w:val="No Spacing"/>
    <w:uiPriority w:val="1"/>
    <w:qFormat/>
    <w:rsid w:val="009D7218"/>
    <w:pPr>
      <w:spacing w:after="0" w:line="240" w:lineRule="auto"/>
    </w:pPr>
    <w:rPr>
      <w:rFonts w:ascii="Times New Roman" w:eastAsia="Calibri" w:hAnsi="Times New Roman" w:cs="Times New Roman"/>
      <w:sz w:val="24"/>
      <w:szCs w:val="24"/>
      <w:lang w:val="ru-RU" w:eastAsia="ru-RU"/>
    </w:rPr>
  </w:style>
  <w:style w:type="paragraph" w:styleId="a4">
    <w:name w:val="List Paragraph"/>
    <w:basedOn w:val="a"/>
    <w:uiPriority w:val="34"/>
    <w:qFormat/>
    <w:rsid w:val="009D7218"/>
    <w:pPr>
      <w:ind w:left="720"/>
      <w:contextualSpacing/>
    </w:pPr>
  </w:style>
  <w:style w:type="character" w:customStyle="1" w:styleId="a5">
    <w:name w:val="Выделение жирным"/>
    <w:basedOn w:val="a0"/>
    <w:rsid w:val="001966C3"/>
    <w:rPr>
      <w:b/>
      <w:bCs/>
    </w:rPr>
  </w:style>
  <w:style w:type="paragraph" w:styleId="a6">
    <w:name w:val="Normal (Web)"/>
    <w:basedOn w:val="a"/>
    <w:qFormat/>
    <w:rsid w:val="001966C3"/>
    <w:pPr>
      <w:spacing w:before="280" w:after="280"/>
    </w:pPr>
    <w:rPr>
      <w:rFonts w:ascii="Times New Roman CYR" w:hAnsi="Times New Roman CYR"/>
      <w:color w:val="00000A"/>
    </w:rPr>
  </w:style>
  <w:style w:type="paragraph" w:customStyle="1" w:styleId="HTMLTimesNewRoman14">
    <w:name w:val="Стиль Стандартный HTML + Times New Roman 14 пт По ширине"/>
    <w:basedOn w:val="HTML"/>
    <w:qFormat/>
    <w:rsid w:val="00196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pPr>
    <w:rPr>
      <w:rFonts w:ascii="Times New Roman" w:hAnsi="Times New Roman"/>
      <w:color w:val="00000A"/>
      <w:sz w:val="28"/>
    </w:rPr>
  </w:style>
  <w:style w:type="paragraph" w:styleId="HTML">
    <w:name w:val="HTML Preformatted"/>
    <w:basedOn w:val="a"/>
    <w:link w:val="HTML0"/>
    <w:uiPriority w:val="99"/>
    <w:unhideWhenUsed/>
    <w:rsid w:val="001966C3"/>
    <w:rPr>
      <w:rFonts w:ascii="Consolas" w:hAnsi="Consolas"/>
      <w:sz w:val="20"/>
    </w:rPr>
  </w:style>
  <w:style w:type="character" w:customStyle="1" w:styleId="HTML0">
    <w:name w:val="Стандартный HTML Знак"/>
    <w:basedOn w:val="a0"/>
    <w:link w:val="HTML"/>
    <w:uiPriority w:val="99"/>
    <w:rsid w:val="001966C3"/>
    <w:rPr>
      <w:rFonts w:ascii="Consolas" w:eastAsia="Times New Roman" w:hAnsi="Consolas" w:cs="Times New Roman"/>
      <w:sz w:val="20"/>
      <w:szCs w:val="20"/>
      <w:lang w:eastAsia="ru-RU"/>
    </w:rPr>
  </w:style>
  <w:style w:type="character" w:styleId="a7">
    <w:name w:val="Hyperlink"/>
    <w:basedOn w:val="a0"/>
    <w:uiPriority w:val="99"/>
    <w:semiHidden/>
    <w:unhideWhenUsed/>
    <w:rsid w:val="00A25D63"/>
    <w:rPr>
      <w:color w:val="0000FF"/>
      <w:u w:val="single"/>
    </w:rPr>
  </w:style>
  <w:style w:type="paragraph" w:customStyle="1" w:styleId="rvps2">
    <w:name w:val="rvps2"/>
    <w:basedOn w:val="a"/>
    <w:rsid w:val="005D4052"/>
    <w:pPr>
      <w:spacing w:before="100" w:beforeAutospacing="1" w:after="100" w:afterAutospacing="1"/>
    </w:pPr>
    <w:rPr>
      <w:sz w:val="24"/>
      <w:szCs w:val="24"/>
      <w:lang w:eastAsia="uk-UA"/>
    </w:rPr>
  </w:style>
  <w:style w:type="character" w:customStyle="1" w:styleId="30">
    <w:name w:val="Заголовок 3 Знак"/>
    <w:basedOn w:val="a0"/>
    <w:link w:val="3"/>
    <w:uiPriority w:val="9"/>
    <w:semiHidden/>
    <w:rsid w:val="002779ED"/>
    <w:rPr>
      <w:rFonts w:asciiTheme="majorHAnsi" w:eastAsiaTheme="majorEastAsia" w:hAnsiTheme="majorHAnsi" w:cstheme="majorBidi"/>
      <w:b/>
      <w:bCs/>
      <w:color w:val="4F81BD" w:themeColor="accent1"/>
      <w:sz w:val="28"/>
      <w:szCs w:val="20"/>
      <w:lang w:eastAsia="ru-RU"/>
    </w:rPr>
  </w:style>
  <w:style w:type="paragraph" w:customStyle="1" w:styleId="1">
    <w:name w:val="Абзац списка1"/>
    <w:basedOn w:val="a"/>
    <w:rsid w:val="002779ED"/>
    <w:pPr>
      <w:spacing w:after="120"/>
      <w:ind w:left="720" w:firstLine="709"/>
      <w:contextualSpacing/>
      <w:jc w:val="both"/>
    </w:pPr>
    <w:rPr>
      <w:rFonts w:ascii="Calibri" w:hAnsi="Calibri"/>
      <w:sz w:val="22"/>
      <w:szCs w:val="22"/>
      <w:lang w:eastAsia="en-US"/>
    </w:rPr>
  </w:style>
  <w:style w:type="table" w:styleId="a8">
    <w:name w:val="Table Grid"/>
    <w:basedOn w:val="a1"/>
    <w:uiPriority w:val="59"/>
    <w:rsid w:val="003A53FE"/>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Strong"/>
    <w:basedOn w:val="a0"/>
    <w:qFormat/>
    <w:rsid w:val="006E45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218"/>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9D7218"/>
    <w:pPr>
      <w:keepNext/>
      <w:widowControl w:val="0"/>
      <w:autoSpaceDE w:val="0"/>
      <w:autoSpaceDN w:val="0"/>
      <w:spacing w:before="100" w:after="100" w:line="480" w:lineRule="auto"/>
      <w:jc w:val="center"/>
      <w:outlineLvl w:val="1"/>
    </w:pPr>
    <w:rPr>
      <w:szCs w:val="28"/>
      <w:lang w:val="ru-RU"/>
    </w:rPr>
  </w:style>
  <w:style w:type="paragraph" w:styleId="3">
    <w:name w:val="heading 3"/>
    <w:basedOn w:val="a"/>
    <w:next w:val="a"/>
    <w:link w:val="30"/>
    <w:uiPriority w:val="9"/>
    <w:semiHidden/>
    <w:unhideWhenUsed/>
    <w:qFormat/>
    <w:rsid w:val="002779E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D7218"/>
    <w:rPr>
      <w:rFonts w:ascii="Times New Roman" w:eastAsia="Times New Roman" w:hAnsi="Times New Roman" w:cs="Times New Roman"/>
      <w:sz w:val="28"/>
      <w:szCs w:val="28"/>
      <w:lang w:val="ru-RU" w:eastAsia="ru-RU"/>
    </w:rPr>
  </w:style>
  <w:style w:type="paragraph" w:styleId="a3">
    <w:name w:val="No Spacing"/>
    <w:uiPriority w:val="1"/>
    <w:qFormat/>
    <w:rsid w:val="009D7218"/>
    <w:pPr>
      <w:spacing w:after="0" w:line="240" w:lineRule="auto"/>
    </w:pPr>
    <w:rPr>
      <w:rFonts w:ascii="Times New Roman" w:eastAsia="Calibri" w:hAnsi="Times New Roman" w:cs="Times New Roman"/>
      <w:sz w:val="24"/>
      <w:szCs w:val="24"/>
      <w:lang w:val="ru-RU" w:eastAsia="ru-RU"/>
    </w:rPr>
  </w:style>
  <w:style w:type="paragraph" w:styleId="a4">
    <w:name w:val="List Paragraph"/>
    <w:basedOn w:val="a"/>
    <w:uiPriority w:val="34"/>
    <w:qFormat/>
    <w:rsid w:val="009D7218"/>
    <w:pPr>
      <w:ind w:left="720"/>
      <w:contextualSpacing/>
    </w:pPr>
  </w:style>
  <w:style w:type="character" w:customStyle="1" w:styleId="a5">
    <w:name w:val="Выделение жирным"/>
    <w:basedOn w:val="a0"/>
    <w:rsid w:val="001966C3"/>
    <w:rPr>
      <w:b/>
      <w:bCs/>
    </w:rPr>
  </w:style>
  <w:style w:type="paragraph" w:styleId="a6">
    <w:name w:val="Normal (Web)"/>
    <w:basedOn w:val="a"/>
    <w:qFormat/>
    <w:rsid w:val="001966C3"/>
    <w:pPr>
      <w:spacing w:before="280" w:after="280"/>
    </w:pPr>
    <w:rPr>
      <w:rFonts w:ascii="Times New Roman CYR" w:hAnsi="Times New Roman CYR"/>
      <w:color w:val="00000A"/>
    </w:rPr>
  </w:style>
  <w:style w:type="paragraph" w:customStyle="1" w:styleId="HTMLTimesNewRoman14">
    <w:name w:val="Стиль Стандартный HTML + Times New Roman 14 пт По ширине"/>
    <w:basedOn w:val="HTML"/>
    <w:qFormat/>
    <w:rsid w:val="00196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pPr>
    <w:rPr>
      <w:rFonts w:ascii="Times New Roman" w:hAnsi="Times New Roman"/>
      <w:color w:val="00000A"/>
      <w:sz w:val="28"/>
    </w:rPr>
  </w:style>
  <w:style w:type="paragraph" w:styleId="HTML">
    <w:name w:val="HTML Preformatted"/>
    <w:basedOn w:val="a"/>
    <w:link w:val="HTML0"/>
    <w:uiPriority w:val="99"/>
    <w:unhideWhenUsed/>
    <w:rsid w:val="001966C3"/>
    <w:rPr>
      <w:rFonts w:ascii="Consolas" w:hAnsi="Consolas"/>
      <w:sz w:val="20"/>
    </w:rPr>
  </w:style>
  <w:style w:type="character" w:customStyle="1" w:styleId="HTML0">
    <w:name w:val="Стандартный HTML Знак"/>
    <w:basedOn w:val="a0"/>
    <w:link w:val="HTML"/>
    <w:uiPriority w:val="99"/>
    <w:rsid w:val="001966C3"/>
    <w:rPr>
      <w:rFonts w:ascii="Consolas" w:eastAsia="Times New Roman" w:hAnsi="Consolas" w:cs="Times New Roman"/>
      <w:sz w:val="20"/>
      <w:szCs w:val="20"/>
      <w:lang w:eastAsia="ru-RU"/>
    </w:rPr>
  </w:style>
  <w:style w:type="character" w:styleId="a7">
    <w:name w:val="Hyperlink"/>
    <w:basedOn w:val="a0"/>
    <w:uiPriority w:val="99"/>
    <w:semiHidden/>
    <w:unhideWhenUsed/>
    <w:rsid w:val="00A25D63"/>
    <w:rPr>
      <w:color w:val="0000FF"/>
      <w:u w:val="single"/>
    </w:rPr>
  </w:style>
  <w:style w:type="paragraph" w:customStyle="1" w:styleId="rvps2">
    <w:name w:val="rvps2"/>
    <w:basedOn w:val="a"/>
    <w:rsid w:val="005D4052"/>
    <w:pPr>
      <w:spacing w:before="100" w:beforeAutospacing="1" w:after="100" w:afterAutospacing="1"/>
    </w:pPr>
    <w:rPr>
      <w:sz w:val="24"/>
      <w:szCs w:val="24"/>
      <w:lang w:eastAsia="uk-UA"/>
    </w:rPr>
  </w:style>
  <w:style w:type="character" w:customStyle="1" w:styleId="30">
    <w:name w:val="Заголовок 3 Знак"/>
    <w:basedOn w:val="a0"/>
    <w:link w:val="3"/>
    <w:uiPriority w:val="9"/>
    <w:semiHidden/>
    <w:rsid w:val="002779ED"/>
    <w:rPr>
      <w:rFonts w:asciiTheme="majorHAnsi" w:eastAsiaTheme="majorEastAsia" w:hAnsiTheme="majorHAnsi" w:cstheme="majorBidi"/>
      <w:b/>
      <w:bCs/>
      <w:color w:val="4F81BD" w:themeColor="accent1"/>
      <w:sz w:val="28"/>
      <w:szCs w:val="20"/>
      <w:lang w:eastAsia="ru-RU"/>
    </w:rPr>
  </w:style>
  <w:style w:type="paragraph" w:customStyle="1" w:styleId="1">
    <w:name w:val="Абзац списка1"/>
    <w:basedOn w:val="a"/>
    <w:rsid w:val="002779ED"/>
    <w:pPr>
      <w:spacing w:after="120"/>
      <w:ind w:left="720" w:firstLine="709"/>
      <w:contextualSpacing/>
      <w:jc w:val="both"/>
    </w:pPr>
    <w:rPr>
      <w:rFonts w:ascii="Calibri" w:hAnsi="Calibri"/>
      <w:sz w:val="22"/>
      <w:szCs w:val="22"/>
      <w:lang w:eastAsia="en-US"/>
    </w:rPr>
  </w:style>
  <w:style w:type="table" w:styleId="a8">
    <w:name w:val="Table Grid"/>
    <w:basedOn w:val="a1"/>
    <w:uiPriority w:val="59"/>
    <w:rsid w:val="003A53FE"/>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Strong"/>
    <w:basedOn w:val="a0"/>
    <w:qFormat/>
    <w:rsid w:val="006E45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602655">
      <w:bodyDiv w:val="1"/>
      <w:marLeft w:val="0"/>
      <w:marRight w:val="0"/>
      <w:marTop w:val="0"/>
      <w:marBottom w:val="0"/>
      <w:divBdr>
        <w:top w:val="none" w:sz="0" w:space="0" w:color="auto"/>
        <w:left w:val="none" w:sz="0" w:space="0" w:color="auto"/>
        <w:bottom w:val="none" w:sz="0" w:space="0" w:color="auto"/>
        <w:right w:val="none" w:sz="0" w:space="0" w:color="auto"/>
      </w:divBdr>
    </w:div>
    <w:div w:id="855576159">
      <w:bodyDiv w:val="1"/>
      <w:marLeft w:val="0"/>
      <w:marRight w:val="0"/>
      <w:marTop w:val="0"/>
      <w:marBottom w:val="0"/>
      <w:divBdr>
        <w:top w:val="none" w:sz="0" w:space="0" w:color="auto"/>
        <w:left w:val="none" w:sz="0" w:space="0" w:color="auto"/>
        <w:bottom w:val="none" w:sz="0" w:space="0" w:color="auto"/>
        <w:right w:val="none" w:sz="0" w:space="0" w:color="auto"/>
      </w:divBdr>
    </w:div>
    <w:div w:id="1283269922">
      <w:bodyDiv w:val="1"/>
      <w:marLeft w:val="0"/>
      <w:marRight w:val="0"/>
      <w:marTop w:val="0"/>
      <w:marBottom w:val="0"/>
      <w:divBdr>
        <w:top w:val="none" w:sz="0" w:space="0" w:color="auto"/>
        <w:left w:val="none" w:sz="0" w:space="0" w:color="auto"/>
        <w:bottom w:val="none" w:sz="0" w:space="0" w:color="auto"/>
        <w:right w:val="none" w:sz="0" w:space="0" w:color="auto"/>
      </w:divBdr>
    </w:div>
    <w:div w:id="1637642603">
      <w:bodyDiv w:val="1"/>
      <w:marLeft w:val="0"/>
      <w:marRight w:val="0"/>
      <w:marTop w:val="0"/>
      <w:marBottom w:val="0"/>
      <w:divBdr>
        <w:top w:val="none" w:sz="0" w:space="0" w:color="auto"/>
        <w:left w:val="none" w:sz="0" w:space="0" w:color="auto"/>
        <w:bottom w:val="none" w:sz="0" w:space="0" w:color="auto"/>
        <w:right w:val="none" w:sz="0" w:space="0" w:color="auto"/>
      </w:divBdr>
    </w:div>
    <w:div w:id="1641303565">
      <w:bodyDiv w:val="1"/>
      <w:marLeft w:val="0"/>
      <w:marRight w:val="0"/>
      <w:marTop w:val="0"/>
      <w:marBottom w:val="0"/>
      <w:divBdr>
        <w:top w:val="none" w:sz="0" w:space="0" w:color="auto"/>
        <w:left w:val="none" w:sz="0" w:space="0" w:color="auto"/>
        <w:bottom w:val="none" w:sz="0" w:space="0" w:color="auto"/>
        <w:right w:val="none" w:sz="0" w:space="0" w:color="auto"/>
      </w:divBdr>
    </w:div>
    <w:div w:id="1656949838">
      <w:bodyDiv w:val="1"/>
      <w:marLeft w:val="0"/>
      <w:marRight w:val="0"/>
      <w:marTop w:val="0"/>
      <w:marBottom w:val="0"/>
      <w:divBdr>
        <w:top w:val="none" w:sz="0" w:space="0" w:color="auto"/>
        <w:left w:val="none" w:sz="0" w:space="0" w:color="auto"/>
        <w:bottom w:val="none" w:sz="0" w:space="0" w:color="auto"/>
        <w:right w:val="none" w:sz="0" w:space="0" w:color="auto"/>
      </w:divBdr>
    </w:div>
    <w:div w:id="180107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4.rada.gov.ua/laws/show/786-95-%D0%BF/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lada.pp.ua/goto/aHR0cDovL3d3dy5wcm96b3Jyby5zYWx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36</Pages>
  <Words>47987</Words>
  <Characters>27354</Characters>
  <Application>Microsoft Office Word</Application>
  <DocSecurity>0</DocSecurity>
  <Lines>227</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11</cp:revision>
  <dcterms:created xsi:type="dcterms:W3CDTF">2020-12-02T06:55:00Z</dcterms:created>
  <dcterms:modified xsi:type="dcterms:W3CDTF">2020-12-10T07:24:00Z</dcterms:modified>
</cp:coreProperties>
</file>